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0465B" w14:textId="77777777" w:rsidR="00B75B78" w:rsidRDefault="00B75B78">
      <w:pPr>
        <w:spacing w:after="0" w:line="240" w:lineRule="auto"/>
        <w:contextualSpacing/>
        <w:jc w:val="center"/>
        <w:rPr>
          <w:rFonts w:ascii="Times New Roman" w:hAnsi="Times New Roman" w:cs="Times New Roman"/>
          <w:b/>
          <w:bCs/>
          <w:color w:val="00B050"/>
          <w:sz w:val="24"/>
          <w:szCs w:val="24"/>
        </w:rPr>
      </w:pPr>
    </w:p>
    <w:sdt>
      <w:sdtPr>
        <w:id w:val="-808551268"/>
        <w:docPartObj>
          <w:docPartGallery w:val="Cover Pages"/>
          <w:docPartUnique/>
        </w:docPartObj>
      </w:sdtPr>
      <w:sdtContent>
        <w:p w14:paraId="44B8038D" w14:textId="77777777" w:rsidR="00B75B78" w:rsidRDefault="00A428F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NACIONALINĖ ŠVIETIMO AGENTŪRA</w:t>
          </w:r>
        </w:p>
        <w:p w14:paraId="0ABFDF7E" w14:textId="77777777" w:rsidR="00B75B78" w:rsidRDefault="00B75B78">
          <w:pPr>
            <w:spacing w:after="0" w:line="240" w:lineRule="auto"/>
            <w:contextualSpacing/>
            <w:jc w:val="center"/>
            <w:rPr>
              <w:rFonts w:ascii="Times New Roman" w:hAnsi="Times New Roman" w:cs="Times New Roman"/>
              <w:sz w:val="24"/>
              <w:szCs w:val="24"/>
            </w:rPr>
          </w:pPr>
        </w:p>
        <w:p w14:paraId="762D7986" w14:textId="77777777" w:rsidR="0097488A" w:rsidRDefault="0097488A">
          <w:pPr>
            <w:spacing w:after="0" w:line="240" w:lineRule="auto"/>
            <w:contextualSpacing/>
            <w:jc w:val="center"/>
            <w:rPr>
              <w:rFonts w:ascii="Times New Roman" w:hAnsi="Times New Roman" w:cs="Times New Roman"/>
              <w:sz w:val="24"/>
              <w:szCs w:val="24"/>
            </w:rPr>
          </w:pPr>
        </w:p>
        <w:p w14:paraId="7DED94CD" w14:textId="77777777" w:rsidR="00B75B78" w:rsidRDefault="00A428FB">
          <w:pPr>
            <w:tabs>
              <w:tab w:val="left" w:pos="87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b/>
          </w:r>
        </w:p>
        <w:p w14:paraId="1E7266E0" w14:textId="77777777" w:rsidR="00B75B78" w:rsidRDefault="00B75B78">
          <w:pPr>
            <w:spacing w:after="0" w:line="240" w:lineRule="auto"/>
            <w:contextualSpacing/>
            <w:jc w:val="center"/>
            <w:rPr>
              <w:rFonts w:ascii="Times New Roman" w:hAnsi="Times New Roman" w:cs="Times New Roman"/>
              <w:sz w:val="24"/>
              <w:szCs w:val="24"/>
            </w:rPr>
          </w:pPr>
        </w:p>
        <w:p w14:paraId="7EA8A7F8" w14:textId="77777777" w:rsidR="00B75B78" w:rsidRDefault="00B75B78">
          <w:pPr>
            <w:spacing w:after="0" w:line="240" w:lineRule="auto"/>
            <w:contextualSpacing/>
            <w:jc w:val="center"/>
            <w:rPr>
              <w:rFonts w:ascii="Times New Roman" w:hAnsi="Times New Roman" w:cs="Times New Roman"/>
              <w:sz w:val="24"/>
              <w:szCs w:val="24"/>
            </w:rPr>
          </w:pPr>
        </w:p>
        <w:p w14:paraId="7D194027" w14:textId="77777777" w:rsidR="00F5419B" w:rsidRDefault="00F5419B">
          <w:pPr>
            <w:spacing w:after="0" w:line="240" w:lineRule="auto"/>
            <w:contextualSpacing/>
            <w:jc w:val="center"/>
            <w:rPr>
              <w:rFonts w:ascii="Times New Roman" w:hAnsi="Times New Roman" w:cs="Times New Roman"/>
              <w:sz w:val="24"/>
              <w:szCs w:val="24"/>
            </w:rPr>
          </w:pPr>
        </w:p>
        <w:p w14:paraId="58B53617" w14:textId="77777777" w:rsidR="00F5419B" w:rsidRDefault="00F5419B">
          <w:pPr>
            <w:spacing w:after="0" w:line="240" w:lineRule="auto"/>
            <w:contextualSpacing/>
            <w:jc w:val="center"/>
            <w:rPr>
              <w:rFonts w:ascii="Times New Roman" w:hAnsi="Times New Roman" w:cs="Times New Roman"/>
              <w:sz w:val="24"/>
              <w:szCs w:val="24"/>
            </w:rPr>
          </w:pPr>
        </w:p>
        <w:p w14:paraId="2740E28F" w14:textId="77777777" w:rsidR="00B75B78" w:rsidRDefault="00B75B78">
          <w:pPr>
            <w:spacing w:after="0" w:line="240" w:lineRule="auto"/>
            <w:contextualSpacing/>
            <w:jc w:val="center"/>
            <w:rPr>
              <w:rFonts w:ascii="Times New Roman" w:hAnsi="Times New Roman" w:cs="Times New Roman"/>
              <w:sz w:val="24"/>
              <w:szCs w:val="24"/>
            </w:rPr>
          </w:pPr>
        </w:p>
        <w:p w14:paraId="7F405F63" w14:textId="7977F2E2" w:rsidR="00B75B78" w:rsidRDefault="00A428F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TARPTAUTINIO VIEŠOJO PIRKIMO „</w:t>
          </w:r>
          <w:r w:rsidR="00E24451">
            <w:rPr>
              <w:rFonts w:ascii="Times New Roman" w:hAnsi="Times New Roman" w:cs="Times New Roman"/>
              <w:b/>
              <w:bCs/>
              <w:sz w:val="24"/>
              <w:szCs w:val="24"/>
            </w:rPr>
            <w:t xml:space="preserve">MATEMATIKOS </w:t>
          </w:r>
          <w:r w:rsidR="005C17DE">
            <w:rPr>
              <w:rFonts w:ascii="Times New Roman" w:hAnsi="Times New Roman" w:cs="Times New Roman"/>
              <w:b/>
              <w:bCs/>
              <w:sz w:val="24"/>
              <w:szCs w:val="24"/>
            </w:rPr>
            <w:t xml:space="preserve">VBE KANDIDATŲ DARBŲ VERTINIMO MOKYMŲ </w:t>
          </w:r>
          <w:r>
            <w:rPr>
              <w:rFonts w:ascii="Times New Roman" w:hAnsi="Times New Roman" w:cs="Times New Roman"/>
              <w:b/>
              <w:bCs/>
              <w:sz w:val="24"/>
              <w:szCs w:val="24"/>
            </w:rPr>
            <w:t>PASLAUGOS“</w:t>
          </w:r>
        </w:p>
        <w:p w14:paraId="63985831" w14:textId="77777777" w:rsidR="00B75B78" w:rsidRDefault="00A428F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ATVIRO KONKURSO SPECIALIOSIOS SĄLYGOS</w:t>
          </w:r>
        </w:p>
        <w:p w14:paraId="46CEADCC" w14:textId="77777777" w:rsidR="00B75B78" w:rsidRDefault="00B75B78">
          <w:pPr>
            <w:spacing w:after="0" w:line="240" w:lineRule="auto"/>
            <w:contextualSpacing/>
            <w:rPr>
              <w:rFonts w:ascii="Times New Roman" w:hAnsi="Times New Roman" w:cs="Times New Roman"/>
              <w:sz w:val="24"/>
              <w:szCs w:val="24"/>
            </w:rPr>
          </w:pPr>
        </w:p>
        <w:p w14:paraId="01EE5297" w14:textId="77777777" w:rsidR="00B75B78" w:rsidRDefault="00B75B78">
          <w:pPr>
            <w:spacing w:after="0" w:line="240" w:lineRule="auto"/>
            <w:contextualSpacing/>
            <w:rPr>
              <w:rFonts w:ascii="Times New Roman" w:hAnsi="Times New Roman" w:cs="Times New Roman"/>
              <w:sz w:val="24"/>
              <w:szCs w:val="24"/>
            </w:rPr>
          </w:pPr>
        </w:p>
        <w:p w14:paraId="2EE3186A" w14:textId="77777777" w:rsidR="00B75B78" w:rsidRDefault="00A428FB">
          <w:pPr>
            <w:pStyle w:val="TOCHeading"/>
            <w:spacing w:before="0" w:after="0"/>
            <w:ind w:left="432" w:hanging="432"/>
            <w:contextualSpacing/>
            <w:rPr>
              <w:rFonts w:ascii="Times New Roman" w:hAnsi="Times New Roman" w:cs="Times New Roman"/>
              <w:sz w:val="24"/>
              <w:szCs w:val="24"/>
            </w:rPr>
          </w:pPr>
          <w:r>
            <w:br w:type="page"/>
          </w:r>
          <w:r>
            <w:rPr>
              <w:rFonts w:ascii="Times New Roman" w:hAnsi="Times New Roman" w:cs="Times New Roman"/>
              <w:sz w:val="24"/>
              <w:szCs w:val="24"/>
            </w:rPr>
            <w:lastRenderedPageBreak/>
            <w:t>TURINYS</w:t>
          </w:r>
        </w:p>
        <w:p w14:paraId="021B42AD" w14:textId="776D563C" w:rsidR="00F27F71" w:rsidRDefault="00A428FB">
          <w:pPr>
            <w:pStyle w:val="TOC1"/>
            <w:tabs>
              <w:tab w:val="left" w:pos="660"/>
            </w:tabs>
            <w:rPr>
              <w:noProof/>
              <w:sz w:val="22"/>
              <w:szCs w:val="22"/>
            </w:rPr>
          </w:pPr>
          <w:r>
            <w:fldChar w:fldCharType="begin"/>
          </w:r>
          <w:r>
            <w:rPr>
              <w:rStyle w:val="IndexLink"/>
              <w:rFonts w:ascii="Times New Roman" w:hAnsi="Times New Roman" w:cs="Times New Roman"/>
              <w:webHidden/>
              <w:sz w:val="24"/>
              <w:szCs w:val="24"/>
            </w:rPr>
            <w:instrText xml:space="preserve"> TOC \z \o "1-3" \u \h</w:instrText>
          </w:r>
          <w:r>
            <w:rPr>
              <w:rStyle w:val="IndexLink"/>
            </w:rPr>
            <w:fldChar w:fldCharType="separate"/>
          </w:r>
          <w:hyperlink w:anchor="_Toc178170866" w:history="1">
            <w:r w:rsidR="00F27F71" w:rsidRPr="00262001">
              <w:rPr>
                <w:rStyle w:val="Hyperlink"/>
                <w:rFonts w:ascii="Times New Roman" w:hAnsi="Times New Roman" w:cs="Times New Roman"/>
                <w:b/>
                <w:bCs/>
                <w:noProof/>
              </w:rPr>
              <w:t>1.</w:t>
            </w:r>
            <w:r w:rsidR="00F27F71">
              <w:rPr>
                <w:noProof/>
                <w:sz w:val="22"/>
                <w:szCs w:val="22"/>
              </w:rPr>
              <w:tab/>
            </w:r>
            <w:r w:rsidR="00F27F71" w:rsidRPr="00262001">
              <w:rPr>
                <w:rStyle w:val="Hyperlink"/>
                <w:rFonts w:ascii="Times New Roman" w:hAnsi="Times New Roman" w:cs="Times New Roman"/>
                <w:b/>
                <w:bCs/>
                <w:noProof/>
              </w:rPr>
              <w:t>Bendra informacija</w:t>
            </w:r>
            <w:r w:rsidR="00F27F71">
              <w:rPr>
                <w:noProof/>
                <w:webHidden/>
              </w:rPr>
              <w:tab/>
            </w:r>
            <w:r w:rsidR="00F27F71">
              <w:rPr>
                <w:noProof/>
                <w:webHidden/>
              </w:rPr>
              <w:fldChar w:fldCharType="begin"/>
            </w:r>
            <w:r w:rsidR="00F27F71">
              <w:rPr>
                <w:noProof/>
                <w:webHidden/>
              </w:rPr>
              <w:instrText xml:space="preserve"> PAGEREF _Toc178170866 \h </w:instrText>
            </w:r>
            <w:r w:rsidR="00F27F71">
              <w:rPr>
                <w:noProof/>
                <w:webHidden/>
              </w:rPr>
            </w:r>
            <w:r w:rsidR="00F27F71">
              <w:rPr>
                <w:noProof/>
                <w:webHidden/>
              </w:rPr>
              <w:fldChar w:fldCharType="separate"/>
            </w:r>
            <w:r w:rsidR="00F27F71">
              <w:rPr>
                <w:noProof/>
                <w:webHidden/>
              </w:rPr>
              <w:t>2</w:t>
            </w:r>
            <w:r w:rsidR="00F27F71">
              <w:rPr>
                <w:noProof/>
                <w:webHidden/>
              </w:rPr>
              <w:fldChar w:fldCharType="end"/>
            </w:r>
          </w:hyperlink>
        </w:p>
        <w:p w14:paraId="6AD9A03E" w14:textId="7ED3E044" w:rsidR="00F27F71" w:rsidRDefault="00F27F71">
          <w:pPr>
            <w:pStyle w:val="TOC1"/>
            <w:rPr>
              <w:noProof/>
              <w:sz w:val="22"/>
              <w:szCs w:val="22"/>
            </w:rPr>
          </w:pPr>
          <w:hyperlink w:anchor="_Toc178170867" w:history="1">
            <w:r w:rsidRPr="00262001">
              <w:rPr>
                <w:rStyle w:val="Hyperlink"/>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_Toc178170867 \h </w:instrText>
            </w:r>
            <w:r>
              <w:rPr>
                <w:noProof/>
                <w:webHidden/>
              </w:rPr>
            </w:r>
            <w:r>
              <w:rPr>
                <w:noProof/>
                <w:webHidden/>
              </w:rPr>
              <w:fldChar w:fldCharType="separate"/>
            </w:r>
            <w:r>
              <w:rPr>
                <w:noProof/>
                <w:webHidden/>
              </w:rPr>
              <w:t>2</w:t>
            </w:r>
            <w:r>
              <w:rPr>
                <w:noProof/>
                <w:webHidden/>
              </w:rPr>
              <w:fldChar w:fldCharType="end"/>
            </w:r>
          </w:hyperlink>
        </w:p>
        <w:p w14:paraId="39E5499C" w14:textId="58961546" w:rsidR="00F27F71" w:rsidRDefault="00F27F71">
          <w:pPr>
            <w:pStyle w:val="TOC1"/>
            <w:rPr>
              <w:noProof/>
              <w:sz w:val="22"/>
              <w:szCs w:val="22"/>
            </w:rPr>
          </w:pPr>
          <w:hyperlink w:anchor="_Toc178170868" w:history="1">
            <w:r w:rsidRPr="00262001">
              <w:rPr>
                <w:rStyle w:val="Hyperlink"/>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_Toc178170868 \h </w:instrText>
            </w:r>
            <w:r>
              <w:rPr>
                <w:noProof/>
                <w:webHidden/>
              </w:rPr>
            </w:r>
            <w:r>
              <w:rPr>
                <w:noProof/>
                <w:webHidden/>
              </w:rPr>
              <w:fldChar w:fldCharType="separate"/>
            </w:r>
            <w:r>
              <w:rPr>
                <w:noProof/>
                <w:webHidden/>
              </w:rPr>
              <w:t>3</w:t>
            </w:r>
            <w:r>
              <w:rPr>
                <w:noProof/>
                <w:webHidden/>
              </w:rPr>
              <w:fldChar w:fldCharType="end"/>
            </w:r>
          </w:hyperlink>
        </w:p>
        <w:p w14:paraId="2C45C369" w14:textId="7D7A1407" w:rsidR="00F27F71" w:rsidRDefault="00F27F71">
          <w:pPr>
            <w:pStyle w:val="TOC1"/>
            <w:rPr>
              <w:noProof/>
              <w:sz w:val="22"/>
              <w:szCs w:val="22"/>
            </w:rPr>
          </w:pPr>
          <w:hyperlink w:anchor="_Toc178170869" w:history="1">
            <w:r w:rsidRPr="00262001">
              <w:rPr>
                <w:rStyle w:val="Hyperlink"/>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_Toc178170869 \h </w:instrText>
            </w:r>
            <w:r>
              <w:rPr>
                <w:noProof/>
                <w:webHidden/>
              </w:rPr>
            </w:r>
            <w:r>
              <w:rPr>
                <w:noProof/>
                <w:webHidden/>
              </w:rPr>
              <w:fldChar w:fldCharType="separate"/>
            </w:r>
            <w:r>
              <w:rPr>
                <w:noProof/>
                <w:webHidden/>
              </w:rPr>
              <w:t>3</w:t>
            </w:r>
            <w:r>
              <w:rPr>
                <w:noProof/>
                <w:webHidden/>
              </w:rPr>
              <w:fldChar w:fldCharType="end"/>
            </w:r>
          </w:hyperlink>
        </w:p>
        <w:p w14:paraId="0B664F8A" w14:textId="494C72C6" w:rsidR="00F27F71" w:rsidRDefault="00F27F71">
          <w:pPr>
            <w:pStyle w:val="TOC1"/>
            <w:rPr>
              <w:noProof/>
              <w:sz w:val="22"/>
              <w:szCs w:val="22"/>
            </w:rPr>
          </w:pPr>
          <w:hyperlink w:anchor="_Toc178170870" w:history="1">
            <w:r w:rsidRPr="00262001">
              <w:rPr>
                <w:rStyle w:val="Hyperlink"/>
                <w:rFonts w:ascii="Times New Roman" w:hAnsi="Times New Roman" w:cs="Times New Roman"/>
                <w:b/>
                <w:bCs/>
                <w:noProof/>
              </w:rPr>
              <w:t>5.Reikalavimai, susiję su nacionaliniu saugumu</w:t>
            </w:r>
            <w:r>
              <w:rPr>
                <w:noProof/>
                <w:webHidden/>
              </w:rPr>
              <w:tab/>
            </w:r>
            <w:r>
              <w:rPr>
                <w:noProof/>
                <w:webHidden/>
              </w:rPr>
              <w:fldChar w:fldCharType="begin"/>
            </w:r>
            <w:r>
              <w:rPr>
                <w:noProof/>
                <w:webHidden/>
              </w:rPr>
              <w:instrText xml:space="preserve"> PAGEREF _Toc178170870 \h </w:instrText>
            </w:r>
            <w:r>
              <w:rPr>
                <w:noProof/>
                <w:webHidden/>
              </w:rPr>
            </w:r>
            <w:r>
              <w:rPr>
                <w:noProof/>
                <w:webHidden/>
              </w:rPr>
              <w:fldChar w:fldCharType="separate"/>
            </w:r>
            <w:r>
              <w:rPr>
                <w:noProof/>
                <w:webHidden/>
              </w:rPr>
              <w:t>3</w:t>
            </w:r>
            <w:r>
              <w:rPr>
                <w:noProof/>
                <w:webHidden/>
              </w:rPr>
              <w:fldChar w:fldCharType="end"/>
            </w:r>
          </w:hyperlink>
        </w:p>
        <w:p w14:paraId="6F06240B" w14:textId="6EE8DF5E" w:rsidR="00F27F71" w:rsidRDefault="00F27F71">
          <w:pPr>
            <w:pStyle w:val="TOC1"/>
            <w:rPr>
              <w:noProof/>
              <w:sz w:val="22"/>
              <w:szCs w:val="22"/>
            </w:rPr>
          </w:pPr>
          <w:hyperlink w:anchor="_Toc178170871" w:history="1">
            <w:r w:rsidRPr="00262001">
              <w:rPr>
                <w:rStyle w:val="Hyperlink"/>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_Toc178170871 \h </w:instrText>
            </w:r>
            <w:r>
              <w:rPr>
                <w:noProof/>
                <w:webHidden/>
              </w:rPr>
            </w:r>
            <w:r>
              <w:rPr>
                <w:noProof/>
                <w:webHidden/>
              </w:rPr>
              <w:fldChar w:fldCharType="separate"/>
            </w:r>
            <w:r>
              <w:rPr>
                <w:noProof/>
                <w:webHidden/>
              </w:rPr>
              <w:t>4</w:t>
            </w:r>
            <w:r>
              <w:rPr>
                <w:noProof/>
                <w:webHidden/>
              </w:rPr>
              <w:fldChar w:fldCharType="end"/>
            </w:r>
          </w:hyperlink>
        </w:p>
        <w:p w14:paraId="59A19BB4" w14:textId="2638832B" w:rsidR="00F27F71" w:rsidRDefault="00F27F71">
          <w:pPr>
            <w:pStyle w:val="TOC1"/>
            <w:tabs>
              <w:tab w:val="left" w:pos="660"/>
            </w:tabs>
            <w:rPr>
              <w:noProof/>
              <w:sz w:val="22"/>
              <w:szCs w:val="22"/>
            </w:rPr>
          </w:pPr>
          <w:hyperlink w:anchor="_Toc178170872" w:history="1">
            <w:r w:rsidRPr="00262001">
              <w:rPr>
                <w:rStyle w:val="Hyperlink"/>
                <w:rFonts w:ascii="Times New Roman" w:eastAsia="Calibri" w:hAnsi="Times New Roman" w:cs="Times New Roman"/>
                <w:b/>
                <w:bCs/>
                <w:noProof/>
              </w:rPr>
              <w:t>7.</w:t>
            </w:r>
            <w:r>
              <w:rPr>
                <w:noProof/>
                <w:sz w:val="22"/>
                <w:szCs w:val="22"/>
              </w:rPr>
              <w:tab/>
            </w:r>
            <w:r w:rsidRPr="00262001">
              <w:rPr>
                <w:rStyle w:val="Hyperlink"/>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_Toc178170872 \h </w:instrText>
            </w:r>
            <w:r>
              <w:rPr>
                <w:noProof/>
                <w:webHidden/>
              </w:rPr>
            </w:r>
            <w:r>
              <w:rPr>
                <w:noProof/>
                <w:webHidden/>
              </w:rPr>
              <w:fldChar w:fldCharType="separate"/>
            </w:r>
            <w:r>
              <w:rPr>
                <w:noProof/>
                <w:webHidden/>
              </w:rPr>
              <w:t>5</w:t>
            </w:r>
            <w:r>
              <w:rPr>
                <w:noProof/>
                <w:webHidden/>
              </w:rPr>
              <w:fldChar w:fldCharType="end"/>
            </w:r>
          </w:hyperlink>
        </w:p>
        <w:p w14:paraId="27DF1CD6" w14:textId="7917CA3C" w:rsidR="00F27F71" w:rsidRDefault="00F27F71">
          <w:pPr>
            <w:pStyle w:val="TOC1"/>
            <w:tabs>
              <w:tab w:val="left" w:pos="660"/>
            </w:tabs>
            <w:rPr>
              <w:noProof/>
              <w:sz w:val="22"/>
              <w:szCs w:val="22"/>
            </w:rPr>
          </w:pPr>
          <w:hyperlink w:anchor="_Toc178170873" w:history="1">
            <w:r w:rsidRPr="00262001">
              <w:rPr>
                <w:rStyle w:val="Hyperlink"/>
                <w:rFonts w:ascii="Times New Roman" w:eastAsia="Calibri" w:hAnsi="Times New Roman" w:cs="Times New Roman"/>
                <w:b/>
                <w:bCs/>
                <w:noProof/>
              </w:rPr>
              <w:t>8.</w:t>
            </w:r>
            <w:r>
              <w:rPr>
                <w:noProof/>
                <w:sz w:val="22"/>
                <w:szCs w:val="22"/>
              </w:rPr>
              <w:tab/>
            </w:r>
            <w:r w:rsidRPr="00262001">
              <w:rPr>
                <w:rStyle w:val="Hyperlink"/>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_Toc178170873 \h </w:instrText>
            </w:r>
            <w:r>
              <w:rPr>
                <w:noProof/>
                <w:webHidden/>
              </w:rPr>
            </w:r>
            <w:r>
              <w:rPr>
                <w:noProof/>
                <w:webHidden/>
              </w:rPr>
              <w:fldChar w:fldCharType="separate"/>
            </w:r>
            <w:r>
              <w:rPr>
                <w:noProof/>
                <w:webHidden/>
              </w:rPr>
              <w:t>5</w:t>
            </w:r>
            <w:r>
              <w:rPr>
                <w:noProof/>
                <w:webHidden/>
              </w:rPr>
              <w:fldChar w:fldCharType="end"/>
            </w:r>
          </w:hyperlink>
        </w:p>
        <w:p w14:paraId="35620C6B" w14:textId="100D907C" w:rsidR="00F27F71" w:rsidRDefault="00F27F71">
          <w:pPr>
            <w:pStyle w:val="TOC1"/>
            <w:tabs>
              <w:tab w:val="left" w:pos="660"/>
            </w:tabs>
            <w:rPr>
              <w:noProof/>
              <w:sz w:val="22"/>
              <w:szCs w:val="22"/>
            </w:rPr>
          </w:pPr>
          <w:hyperlink w:anchor="_Toc178170874" w:history="1">
            <w:r w:rsidRPr="00262001">
              <w:rPr>
                <w:rStyle w:val="Hyperlink"/>
                <w:rFonts w:ascii="Times New Roman" w:eastAsia="Calibri" w:hAnsi="Times New Roman" w:cs="Times New Roman"/>
                <w:b/>
                <w:bCs/>
                <w:noProof/>
              </w:rPr>
              <w:t>9.</w:t>
            </w:r>
            <w:r>
              <w:rPr>
                <w:noProof/>
                <w:sz w:val="22"/>
                <w:szCs w:val="22"/>
              </w:rPr>
              <w:tab/>
            </w:r>
            <w:r w:rsidRPr="00262001">
              <w:rPr>
                <w:rStyle w:val="Hyperlink"/>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_Toc178170874 \h </w:instrText>
            </w:r>
            <w:r>
              <w:rPr>
                <w:noProof/>
                <w:webHidden/>
              </w:rPr>
            </w:r>
            <w:r>
              <w:rPr>
                <w:noProof/>
                <w:webHidden/>
              </w:rPr>
              <w:fldChar w:fldCharType="separate"/>
            </w:r>
            <w:r>
              <w:rPr>
                <w:noProof/>
                <w:webHidden/>
              </w:rPr>
              <w:t>5</w:t>
            </w:r>
            <w:r>
              <w:rPr>
                <w:noProof/>
                <w:webHidden/>
              </w:rPr>
              <w:fldChar w:fldCharType="end"/>
            </w:r>
          </w:hyperlink>
        </w:p>
        <w:p w14:paraId="0D833413" w14:textId="4E8928AE" w:rsidR="00F27F71" w:rsidRDefault="00F27F71">
          <w:pPr>
            <w:pStyle w:val="TOC1"/>
            <w:tabs>
              <w:tab w:val="left" w:pos="660"/>
            </w:tabs>
            <w:rPr>
              <w:noProof/>
              <w:sz w:val="22"/>
              <w:szCs w:val="22"/>
            </w:rPr>
          </w:pPr>
          <w:hyperlink w:anchor="_Toc178170875" w:history="1">
            <w:r w:rsidRPr="00262001">
              <w:rPr>
                <w:rStyle w:val="Hyperlink"/>
                <w:rFonts w:ascii="Times New Roman" w:eastAsia="Calibri" w:hAnsi="Times New Roman" w:cs="Times New Roman"/>
                <w:b/>
                <w:bCs/>
                <w:noProof/>
              </w:rPr>
              <w:t>10.</w:t>
            </w:r>
            <w:r>
              <w:rPr>
                <w:noProof/>
                <w:sz w:val="22"/>
                <w:szCs w:val="22"/>
              </w:rPr>
              <w:tab/>
            </w:r>
            <w:r w:rsidRPr="00262001">
              <w:rPr>
                <w:rStyle w:val="Hyperlink"/>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_Toc178170875 \h </w:instrText>
            </w:r>
            <w:r>
              <w:rPr>
                <w:noProof/>
                <w:webHidden/>
              </w:rPr>
            </w:r>
            <w:r>
              <w:rPr>
                <w:noProof/>
                <w:webHidden/>
              </w:rPr>
              <w:fldChar w:fldCharType="separate"/>
            </w:r>
            <w:r>
              <w:rPr>
                <w:noProof/>
                <w:webHidden/>
              </w:rPr>
              <w:t>5</w:t>
            </w:r>
            <w:r>
              <w:rPr>
                <w:noProof/>
                <w:webHidden/>
              </w:rPr>
              <w:fldChar w:fldCharType="end"/>
            </w:r>
          </w:hyperlink>
        </w:p>
        <w:p w14:paraId="7D717026" w14:textId="294F3678" w:rsidR="00F27F71" w:rsidRDefault="00F27F71">
          <w:pPr>
            <w:pStyle w:val="TOC1"/>
            <w:tabs>
              <w:tab w:val="left" w:pos="660"/>
            </w:tabs>
            <w:rPr>
              <w:noProof/>
              <w:sz w:val="22"/>
              <w:szCs w:val="22"/>
            </w:rPr>
          </w:pPr>
          <w:hyperlink w:anchor="_Toc178170876" w:history="1">
            <w:r w:rsidRPr="00262001">
              <w:rPr>
                <w:rStyle w:val="Hyperlink"/>
                <w:rFonts w:ascii="Times New Roman" w:hAnsi="Times New Roman" w:cs="Times New Roman"/>
                <w:b/>
                <w:bCs/>
                <w:noProof/>
              </w:rPr>
              <w:t>11.</w:t>
            </w:r>
            <w:r>
              <w:rPr>
                <w:noProof/>
                <w:sz w:val="22"/>
                <w:szCs w:val="22"/>
              </w:rPr>
              <w:tab/>
            </w:r>
            <w:r w:rsidRPr="00262001">
              <w:rPr>
                <w:rStyle w:val="Hyperlink"/>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_Toc178170876 \h </w:instrText>
            </w:r>
            <w:r>
              <w:rPr>
                <w:noProof/>
                <w:webHidden/>
              </w:rPr>
            </w:r>
            <w:r>
              <w:rPr>
                <w:noProof/>
                <w:webHidden/>
              </w:rPr>
              <w:fldChar w:fldCharType="separate"/>
            </w:r>
            <w:r>
              <w:rPr>
                <w:noProof/>
                <w:webHidden/>
              </w:rPr>
              <w:t>5</w:t>
            </w:r>
            <w:r>
              <w:rPr>
                <w:noProof/>
                <w:webHidden/>
              </w:rPr>
              <w:fldChar w:fldCharType="end"/>
            </w:r>
          </w:hyperlink>
        </w:p>
        <w:p w14:paraId="03E86B4D" w14:textId="10AB928D" w:rsidR="00F27F71" w:rsidRDefault="00F27F71">
          <w:pPr>
            <w:pStyle w:val="TOC1"/>
            <w:rPr>
              <w:noProof/>
              <w:sz w:val="22"/>
              <w:szCs w:val="22"/>
            </w:rPr>
          </w:pPr>
          <w:hyperlink w:anchor="_Toc178170877" w:history="1">
            <w:r w:rsidRPr="00262001">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_Toc178170877 \h </w:instrText>
            </w:r>
            <w:r>
              <w:rPr>
                <w:noProof/>
                <w:webHidden/>
              </w:rPr>
            </w:r>
            <w:r>
              <w:rPr>
                <w:noProof/>
                <w:webHidden/>
              </w:rPr>
              <w:fldChar w:fldCharType="separate"/>
            </w:r>
            <w:r>
              <w:rPr>
                <w:noProof/>
                <w:webHidden/>
              </w:rPr>
              <w:t>13</w:t>
            </w:r>
            <w:r>
              <w:rPr>
                <w:noProof/>
                <w:webHidden/>
              </w:rPr>
              <w:fldChar w:fldCharType="end"/>
            </w:r>
          </w:hyperlink>
        </w:p>
        <w:p w14:paraId="06692871" w14:textId="1F0279D4" w:rsidR="00F27F71" w:rsidRDefault="00F27F71">
          <w:pPr>
            <w:pStyle w:val="TOC2"/>
            <w:rPr>
              <w:noProof/>
              <w:sz w:val="22"/>
              <w:szCs w:val="22"/>
            </w:rPr>
          </w:pPr>
          <w:hyperlink w:anchor="_Toc178170878" w:history="1">
            <w:r w:rsidRPr="00262001">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_Toc178170878 \h </w:instrText>
            </w:r>
            <w:r>
              <w:rPr>
                <w:noProof/>
                <w:webHidden/>
              </w:rPr>
            </w:r>
            <w:r>
              <w:rPr>
                <w:noProof/>
                <w:webHidden/>
              </w:rPr>
              <w:fldChar w:fldCharType="separate"/>
            </w:r>
            <w:r>
              <w:rPr>
                <w:noProof/>
                <w:webHidden/>
              </w:rPr>
              <w:t>17</w:t>
            </w:r>
            <w:r>
              <w:rPr>
                <w:noProof/>
                <w:webHidden/>
              </w:rPr>
              <w:fldChar w:fldCharType="end"/>
            </w:r>
          </w:hyperlink>
        </w:p>
        <w:p w14:paraId="0B4124C3" w14:textId="731189F2" w:rsidR="00F27F71" w:rsidRDefault="00F27F71">
          <w:pPr>
            <w:pStyle w:val="TOC2"/>
            <w:rPr>
              <w:noProof/>
              <w:sz w:val="22"/>
              <w:szCs w:val="22"/>
            </w:rPr>
          </w:pPr>
          <w:hyperlink w:anchor="_Toc178170879" w:history="1">
            <w:r w:rsidRPr="00262001">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_Toc178170879 \h </w:instrText>
            </w:r>
            <w:r>
              <w:rPr>
                <w:noProof/>
                <w:webHidden/>
              </w:rPr>
            </w:r>
            <w:r>
              <w:rPr>
                <w:noProof/>
                <w:webHidden/>
              </w:rPr>
              <w:fldChar w:fldCharType="separate"/>
            </w:r>
            <w:r>
              <w:rPr>
                <w:noProof/>
                <w:webHidden/>
              </w:rPr>
              <w:t>18</w:t>
            </w:r>
            <w:r>
              <w:rPr>
                <w:noProof/>
                <w:webHidden/>
              </w:rPr>
              <w:fldChar w:fldCharType="end"/>
            </w:r>
          </w:hyperlink>
        </w:p>
        <w:p w14:paraId="5D2BF8AC" w14:textId="6FE368D8" w:rsidR="00F27F71" w:rsidRDefault="00F27F71">
          <w:pPr>
            <w:pStyle w:val="TOC2"/>
            <w:rPr>
              <w:noProof/>
              <w:sz w:val="22"/>
              <w:szCs w:val="22"/>
            </w:rPr>
          </w:pPr>
          <w:hyperlink w:anchor="_Toc178170880" w:history="1">
            <w:r w:rsidRPr="00262001">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_Toc178170880 \h </w:instrText>
            </w:r>
            <w:r>
              <w:rPr>
                <w:noProof/>
                <w:webHidden/>
              </w:rPr>
            </w:r>
            <w:r>
              <w:rPr>
                <w:noProof/>
                <w:webHidden/>
              </w:rPr>
              <w:fldChar w:fldCharType="separate"/>
            </w:r>
            <w:r>
              <w:rPr>
                <w:noProof/>
                <w:webHidden/>
              </w:rPr>
              <w:t>29</w:t>
            </w:r>
            <w:r>
              <w:rPr>
                <w:noProof/>
                <w:webHidden/>
              </w:rPr>
              <w:fldChar w:fldCharType="end"/>
            </w:r>
          </w:hyperlink>
        </w:p>
        <w:p w14:paraId="7AEFC249" w14:textId="29F6372B" w:rsidR="00F27F71" w:rsidRDefault="00F27F71">
          <w:pPr>
            <w:pStyle w:val="TOC2"/>
            <w:rPr>
              <w:noProof/>
              <w:sz w:val="22"/>
              <w:szCs w:val="22"/>
            </w:rPr>
          </w:pPr>
          <w:hyperlink w:anchor="_Toc178170881" w:history="1">
            <w:r w:rsidRPr="00262001">
              <w:rPr>
                <w:rStyle w:val="Hyperlink"/>
                <w:rFonts w:ascii="Times New Roman" w:eastAsia="Calibri" w:hAnsi="Times New Roman" w:cs="Times New Roman"/>
                <w:noProof/>
              </w:rPr>
              <w:t xml:space="preserve">Pirkimo sąlygų 5 priedas „EBVPD“ </w:t>
            </w:r>
            <w:r w:rsidRPr="00262001">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_Toc178170881 \h </w:instrText>
            </w:r>
            <w:r>
              <w:rPr>
                <w:noProof/>
                <w:webHidden/>
              </w:rPr>
            </w:r>
            <w:r>
              <w:rPr>
                <w:noProof/>
                <w:webHidden/>
              </w:rPr>
              <w:fldChar w:fldCharType="separate"/>
            </w:r>
            <w:r>
              <w:rPr>
                <w:noProof/>
                <w:webHidden/>
              </w:rPr>
              <w:t>22</w:t>
            </w:r>
            <w:r>
              <w:rPr>
                <w:noProof/>
                <w:webHidden/>
              </w:rPr>
              <w:fldChar w:fldCharType="end"/>
            </w:r>
          </w:hyperlink>
        </w:p>
        <w:p w14:paraId="5AFD689F" w14:textId="3C74AC43" w:rsidR="00F27F71" w:rsidRDefault="00F27F71">
          <w:pPr>
            <w:pStyle w:val="TOC2"/>
            <w:rPr>
              <w:noProof/>
              <w:sz w:val="22"/>
              <w:szCs w:val="22"/>
            </w:rPr>
          </w:pPr>
          <w:hyperlink w:anchor="_Toc178170882" w:history="1">
            <w:r w:rsidRPr="00262001">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_Toc178170882 \h </w:instrText>
            </w:r>
            <w:r>
              <w:rPr>
                <w:noProof/>
                <w:webHidden/>
              </w:rPr>
            </w:r>
            <w:r>
              <w:rPr>
                <w:noProof/>
                <w:webHidden/>
              </w:rPr>
              <w:fldChar w:fldCharType="separate"/>
            </w:r>
            <w:r>
              <w:rPr>
                <w:noProof/>
                <w:webHidden/>
              </w:rPr>
              <w:t>23</w:t>
            </w:r>
            <w:r>
              <w:rPr>
                <w:noProof/>
                <w:webHidden/>
              </w:rPr>
              <w:fldChar w:fldCharType="end"/>
            </w:r>
          </w:hyperlink>
        </w:p>
        <w:p w14:paraId="46A39093" w14:textId="4873AC3E" w:rsidR="00F27F71" w:rsidRDefault="00F27F71">
          <w:pPr>
            <w:pStyle w:val="TOC2"/>
            <w:rPr>
              <w:noProof/>
              <w:sz w:val="22"/>
              <w:szCs w:val="22"/>
            </w:rPr>
          </w:pPr>
          <w:hyperlink w:anchor="_Toc178170883" w:history="1">
            <w:r w:rsidRPr="00262001">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_Toc178170883 \h </w:instrText>
            </w:r>
            <w:r>
              <w:rPr>
                <w:noProof/>
                <w:webHidden/>
              </w:rPr>
            </w:r>
            <w:r>
              <w:rPr>
                <w:noProof/>
                <w:webHidden/>
              </w:rPr>
              <w:fldChar w:fldCharType="separate"/>
            </w:r>
            <w:r>
              <w:rPr>
                <w:noProof/>
                <w:webHidden/>
              </w:rPr>
              <w:t>23</w:t>
            </w:r>
            <w:r>
              <w:rPr>
                <w:noProof/>
                <w:webHidden/>
              </w:rPr>
              <w:fldChar w:fldCharType="end"/>
            </w:r>
          </w:hyperlink>
        </w:p>
        <w:p w14:paraId="0BEE3810" w14:textId="683EA25F" w:rsidR="00F27F71" w:rsidRDefault="00F27F71">
          <w:pPr>
            <w:pStyle w:val="TOC2"/>
            <w:rPr>
              <w:noProof/>
              <w:sz w:val="22"/>
              <w:szCs w:val="22"/>
            </w:rPr>
          </w:pPr>
          <w:hyperlink w:anchor="_Toc178170884" w:history="1">
            <w:r w:rsidRPr="00262001">
              <w:rPr>
                <w:rStyle w:val="Hyperlink"/>
                <w:rFonts w:ascii="Times New Roman" w:hAnsi="Times New Roman" w:cs="Times New Roman"/>
                <w:noProof/>
              </w:rPr>
              <w:t>Pirkimo sąlygų 8 priedas „Pažyma apie siūlomo specialisto darbinę (profesinę) patirtį</w:t>
            </w:r>
            <w:r>
              <w:rPr>
                <w:noProof/>
                <w:webHidden/>
              </w:rPr>
              <w:tab/>
            </w:r>
            <w:r>
              <w:rPr>
                <w:noProof/>
                <w:webHidden/>
              </w:rPr>
              <w:fldChar w:fldCharType="begin"/>
            </w:r>
            <w:r>
              <w:rPr>
                <w:noProof/>
                <w:webHidden/>
              </w:rPr>
              <w:instrText xml:space="preserve"> PAGEREF _Toc178170884 \h </w:instrText>
            </w:r>
            <w:r>
              <w:rPr>
                <w:noProof/>
                <w:webHidden/>
              </w:rPr>
            </w:r>
            <w:r>
              <w:rPr>
                <w:noProof/>
                <w:webHidden/>
              </w:rPr>
              <w:fldChar w:fldCharType="separate"/>
            </w:r>
            <w:r>
              <w:rPr>
                <w:noProof/>
                <w:webHidden/>
              </w:rPr>
              <w:t>24</w:t>
            </w:r>
            <w:r>
              <w:rPr>
                <w:noProof/>
                <w:webHidden/>
              </w:rPr>
              <w:fldChar w:fldCharType="end"/>
            </w:r>
          </w:hyperlink>
        </w:p>
        <w:p w14:paraId="4CE97D6D" w14:textId="5E8FFD0B" w:rsidR="00F27F71" w:rsidRDefault="00F27F71">
          <w:pPr>
            <w:pStyle w:val="TOC2"/>
            <w:rPr>
              <w:noProof/>
              <w:sz w:val="22"/>
              <w:szCs w:val="22"/>
            </w:rPr>
          </w:pPr>
          <w:hyperlink w:anchor="_Toc178170885" w:history="1">
            <w:r w:rsidRPr="00262001">
              <w:rPr>
                <w:rStyle w:val="Hyperlink"/>
                <w:rFonts w:ascii="Times New Roman" w:hAnsi="Times New Roman" w:cs="Times New Roman"/>
                <w:noProof/>
              </w:rPr>
              <w:t>Pirkimo sąlygų 9 priedas „Tiekėjo deklaracija dėl atitikties Reglamento nuostatoms“</w:t>
            </w:r>
            <w:r>
              <w:rPr>
                <w:noProof/>
                <w:webHidden/>
              </w:rPr>
              <w:tab/>
            </w:r>
            <w:r>
              <w:rPr>
                <w:noProof/>
                <w:webHidden/>
              </w:rPr>
              <w:fldChar w:fldCharType="begin"/>
            </w:r>
            <w:r>
              <w:rPr>
                <w:noProof/>
                <w:webHidden/>
              </w:rPr>
              <w:instrText xml:space="preserve"> PAGEREF _Toc178170885 \h </w:instrText>
            </w:r>
            <w:r>
              <w:rPr>
                <w:noProof/>
                <w:webHidden/>
              </w:rPr>
            </w:r>
            <w:r>
              <w:rPr>
                <w:noProof/>
                <w:webHidden/>
              </w:rPr>
              <w:fldChar w:fldCharType="separate"/>
            </w:r>
            <w:r>
              <w:rPr>
                <w:noProof/>
                <w:webHidden/>
              </w:rPr>
              <w:t>25</w:t>
            </w:r>
            <w:r>
              <w:rPr>
                <w:noProof/>
                <w:webHidden/>
              </w:rPr>
              <w:fldChar w:fldCharType="end"/>
            </w:r>
          </w:hyperlink>
        </w:p>
        <w:p w14:paraId="347DA09B" w14:textId="6A3D9772" w:rsidR="00F27F71" w:rsidRDefault="00F27F71">
          <w:pPr>
            <w:pStyle w:val="TOC2"/>
            <w:rPr>
              <w:noProof/>
              <w:sz w:val="22"/>
              <w:szCs w:val="22"/>
            </w:rPr>
          </w:pPr>
          <w:hyperlink w:anchor="_Toc178170886" w:history="1">
            <w:r w:rsidRPr="00262001">
              <w:rPr>
                <w:rStyle w:val="Hyperlink"/>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_Toc178170886 \h </w:instrText>
            </w:r>
            <w:r>
              <w:rPr>
                <w:noProof/>
                <w:webHidden/>
              </w:rPr>
            </w:r>
            <w:r>
              <w:rPr>
                <w:noProof/>
                <w:webHidden/>
              </w:rPr>
              <w:fldChar w:fldCharType="separate"/>
            </w:r>
            <w:r>
              <w:rPr>
                <w:noProof/>
                <w:webHidden/>
              </w:rPr>
              <w:t>26</w:t>
            </w:r>
            <w:r>
              <w:rPr>
                <w:noProof/>
                <w:webHidden/>
              </w:rPr>
              <w:fldChar w:fldCharType="end"/>
            </w:r>
          </w:hyperlink>
        </w:p>
        <w:p w14:paraId="384E39A4" w14:textId="164C245A" w:rsidR="00B75B78" w:rsidRDefault="00A428F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fldChar w:fldCharType="end"/>
          </w:r>
        </w:p>
      </w:sdtContent>
    </w:sdt>
    <w:p w14:paraId="2C0621F8" w14:textId="77777777" w:rsidR="00B75B78" w:rsidRDefault="00A428FB">
      <w:pPr>
        <w:spacing w:after="0" w:line="240" w:lineRule="auto"/>
        <w:contextualSpacing/>
        <w:rPr>
          <w:rFonts w:ascii="Times New Roman" w:hAnsi="Times New Roman" w:cs="Times New Roman"/>
          <w:sz w:val="24"/>
          <w:szCs w:val="24"/>
        </w:rPr>
      </w:pPr>
      <w:r>
        <w:br w:type="page"/>
      </w:r>
    </w:p>
    <w:p w14:paraId="0251F553" w14:textId="77777777" w:rsidR="00B75B78" w:rsidRDefault="00A428FB">
      <w:pPr>
        <w:pStyle w:val="Heading1"/>
        <w:numPr>
          <w:ilvl w:val="0"/>
          <w:numId w:val="1"/>
        </w:numPr>
        <w:spacing w:before="0" w:after="0"/>
        <w:ind w:left="567" w:hanging="567"/>
        <w:contextualSpacing/>
        <w:rPr>
          <w:rFonts w:ascii="Times New Roman" w:hAnsi="Times New Roman" w:cs="Times New Roman"/>
          <w:b/>
          <w:bCs/>
          <w:sz w:val="28"/>
          <w:szCs w:val="28"/>
        </w:rPr>
      </w:pPr>
      <w:bookmarkStart w:id="0" w:name="_Toc178170866"/>
      <w:r>
        <w:rPr>
          <w:rFonts w:ascii="Times New Roman" w:hAnsi="Times New Roman" w:cs="Times New Roman"/>
          <w:b/>
          <w:bCs/>
          <w:sz w:val="28"/>
          <w:szCs w:val="28"/>
        </w:rPr>
        <w:lastRenderedPageBreak/>
        <w:t>Bendra informacija</w:t>
      </w:r>
      <w:bookmarkEnd w:id="0"/>
    </w:p>
    <w:p w14:paraId="1D3D168B" w14:textId="77777777" w:rsidR="00B75B78" w:rsidRDefault="00A428FB">
      <w:pPr>
        <w:pStyle w:val="ListParagraph"/>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Nacionalinė švietimo agentūra, juridinio asmens kodas 305238040, adresas K. Kalinausko g. 7, Vilnius.  </w:t>
      </w:r>
      <w:r>
        <w:rPr>
          <w:rFonts w:ascii="Times New Roman" w:eastAsiaTheme="minorHAnsi" w:hAnsi="Times New Roman" w:cs="Times New Roman"/>
          <w:sz w:val="24"/>
          <w:szCs w:val="24"/>
          <w:lang w:eastAsia="en-US"/>
        </w:rPr>
        <w:t>Perkančioji organizacija nėra PVM mokėtoja</w:t>
      </w:r>
      <w:r>
        <w:rPr>
          <w:rFonts w:ascii="Times New Roman" w:eastAsia="Calibri" w:hAnsi="Times New Roman" w:cs="Times New Roman"/>
          <w:sz w:val="24"/>
          <w:szCs w:val="24"/>
        </w:rPr>
        <w:t>.</w:t>
      </w:r>
    </w:p>
    <w:p w14:paraId="4B969E7A" w14:textId="77777777" w:rsidR="00B75B78" w:rsidRDefault="00A428FB">
      <w:pPr>
        <w:pStyle w:val="ListParagraph"/>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1.2. Pirkimas neatliekamas naudojantis centralizuotų pirkimų katalogu, nes perkamų paslaugų nėra centralizuotų pirkimų kataloge.  </w:t>
      </w:r>
    </w:p>
    <w:p w14:paraId="6C4A7FD7" w14:textId="77777777" w:rsidR="00B75B78" w:rsidRDefault="00A428FB">
      <w:pPr>
        <w:tabs>
          <w:tab w:val="left" w:pos="99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rPr>
        <w:t>Perkančioji organizacija nerezervuoja teisės dalyvauti pirkime.</w:t>
      </w:r>
    </w:p>
    <w:p w14:paraId="01174CED"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Stebėtojai dalyvauti Komisijos posėdžiuose nėra kviečiami.</w:t>
      </w:r>
    </w:p>
    <w:p w14:paraId="75EED046" w14:textId="73A4FFC6" w:rsidR="00B75B78" w:rsidRPr="002F1373" w:rsidRDefault="00A428FB">
      <w:pPr>
        <w:pStyle w:val="ListParagraph"/>
        <w:numPr>
          <w:ilvl w:val="1"/>
          <w:numId w:val="10"/>
        </w:numPr>
        <w:tabs>
          <w:tab w:val="left" w:pos="993"/>
        </w:tabs>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 xml:space="preserve"> Vadovaujantis Tvarkos aprašo, patvirtinto Lietuvos Respublikos aplinkos ministro 2011 m. birželio 28 d. įsakymo Nr. D1-508 „Dėl aplinkos apsaugos kriterijų taikymo, vykdant žaliuosius pirkimus, tvarkos aprašo patvirtinimo“ 4 punktu, </w:t>
      </w:r>
      <w:r w:rsidRPr="00E9735B">
        <w:rPr>
          <w:rFonts w:ascii="Times New Roman" w:hAnsi="Times New Roman" w:cs="Times New Roman"/>
          <w:sz w:val="24"/>
          <w:szCs w:val="24"/>
        </w:rPr>
        <w:t>Pirkimas laikomas žaliuoju</w:t>
      </w:r>
      <w:r w:rsidR="001D0117" w:rsidRPr="00E9735B">
        <w:rPr>
          <w:rFonts w:ascii="Times New Roman" w:hAnsi="Times New Roman" w:cs="Times New Roman"/>
          <w:sz w:val="24"/>
          <w:szCs w:val="24"/>
        </w:rPr>
        <w:t>.</w:t>
      </w:r>
      <w:r w:rsidR="00995D90">
        <w:rPr>
          <w:rFonts w:ascii="Times New Roman" w:hAnsi="Times New Roman" w:cs="Times New Roman"/>
          <w:sz w:val="24"/>
          <w:szCs w:val="24"/>
        </w:rPr>
        <w:t xml:space="preserve"> Aplinkos apsaugos reikalavimai nustatyti </w:t>
      </w:r>
      <w:r w:rsidR="00177373" w:rsidRPr="00177373">
        <w:rPr>
          <w:rFonts w:ascii="Times New Roman" w:hAnsi="Times New Roman" w:cs="Times New Roman"/>
          <w:sz w:val="24"/>
          <w:szCs w:val="24"/>
        </w:rPr>
        <w:t>specialiųjų pirkimo sąlygų 2 (antr</w:t>
      </w:r>
      <w:r w:rsidR="00177373">
        <w:rPr>
          <w:rFonts w:ascii="Times New Roman" w:hAnsi="Times New Roman" w:cs="Times New Roman"/>
          <w:sz w:val="24"/>
          <w:szCs w:val="24"/>
        </w:rPr>
        <w:t>o</w:t>
      </w:r>
      <w:r w:rsidR="00177373" w:rsidRPr="00177373">
        <w:rPr>
          <w:rFonts w:ascii="Times New Roman" w:hAnsi="Times New Roman" w:cs="Times New Roman"/>
          <w:sz w:val="24"/>
          <w:szCs w:val="24"/>
        </w:rPr>
        <w:t>) pried</w:t>
      </w:r>
      <w:r w:rsidR="00177373">
        <w:rPr>
          <w:rFonts w:ascii="Times New Roman" w:hAnsi="Times New Roman" w:cs="Times New Roman"/>
          <w:sz w:val="24"/>
          <w:szCs w:val="24"/>
        </w:rPr>
        <w:t>o</w:t>
      </w:r>
      <w:r w:rsidR="00177373" w:rsidRPr="00177373">
        <w:rPr>
          <w:rFonts w:ascii="Times New Roman" w:hAnsi="Times New Roman" w:cs="Times New Roman"/>
          <w:sz w:val="24"/>
          <w:szCs w:val="24"/>
        </w:rPr>
        <w:t xml:space="preserve"> „Techninė specifikacija“</w:t>
      </w:r>
      <w:r w:rsidR="00177373">
        <w:rPr>
          <w:rFonts w:ascii="Times New Roman" w:hAnsi="Times New Roman" w:cs="Times New Roman"/>
          <w:sz w:val="24"/>
          <w:szCs w:val="24"/>
        </w:rPr>
        <w:t xml:space="preserve"> </w:t>
      </w:r>
      <w:r w:rsidR="009E42B7">
        <w:rPr>
          <w:rFonts w:ascii="Times New Roman" w:hAnsi="Times New Roman" w:cs="Times New Roman"/>
          <w:sz w:val="24"/>
          <w:szCs w:val="24"/>
        </w:rPr>
        <w:t>7</w:t>
      </w:r>
      <w:r w:rsidR="00995D90">
        <w:rPr>
          <w:rFonts w:ascii="Times New Roman" w:hAnsi="Times New Roman" w:cs="Times New Roman"/>
          <w:sz w:val="24"/>
          <w:szCs w:val="24"/>
        </w:rPr>
        <w:t xml:space="preserve"> skyriuje.</w:t>
      </w:r>
    </w:p>
    <w:p w14:paraId="65B905C4" w14:textId="4E8B38B7" w:rsidR="00B75B78" w:rsidRPr="002F1373" w:rsidRDefault="00A428FB" w:rsidP="002F1373">
      <w:pPr>
        <w:pStyle w:val="ListParagraph"/>
        <w:numPr>
          <w:ilvl w:val="1"/>
          <w:numId w:val="10"/>
        </w:numPr>
        <w:tabs>
          <w:tab w:val="left" w:pos="993"/>
        </w:tabs>
        <w:spacing w:after="0" w:line="240" w:lineRule="auto"/>
        <w:ind w:left="0" w:firstLine="567"/>
        <w:jc w:val="both"/>
        <w:rPr>
          <w:rFonts w:ascii="Times New Roman" w:eastAsia="Arial" w:hAnsi="Times New Roman" w:cs="Times New Roman"/>
          <w:sz w:val="24"/>
          <w:szCs w:val="24"/>
        </w:rPr>
      </w:pPr>
      <w:r w:rsidRPr="002F1373">
        <w:rPr>
          <w:rFonts w:ascii="Times New Roman" w:eastAsia="Arial" w:hAnsi="Times New Roman" w:cs="Times New Roman"/>
          <w:sz w:val="24"/>
          <w:szCs w:val="24"/>
        </w:rPr>
        <w:t>Išankstinis skelbimas apie pirkimą nebuvo paskelbtas</w:t>
      </w:r>
      <w:r w:rsidR="00DB5210" w:rsidRPr="002F1373">
        <w:rPr>
          <w:rFonts w:ascii="Times New Roman" w:eastAsia="Arial" w:hAnsi="Times New Roman" w:cs="Times New Roman"/>
          <w:sz w:val="24"/>
          <w:szCs w:val="24"/>
        </w:rPr>
        <w:t>.</w:t>
      </w:r>
      <w:r w:rsidRPr="002F1373">
        <w:rPr>
          <w:rFonts w:ascii="Times New Roman" w:eastAsia="Arial" w:hAnsi="Times New Roman" w:cs="Times New Roman"/>
          <w:sz w:val="24"/>
          <w:szCs w:val="24"/>
        </w:rPr>
        <w:t xml:space="preserve"> </w:t>
      </w:r>
    </w:p>
    <w:p w14:paraId="061F0AA5" w14:textId="06B36A6F" w:rsidR="00B75B78" w:rsidRDefault="00A428FB" w:rsidP="00DB5210">
      <w:pPr>
        <w:pStyle w:val="ListParagraph"/>
        <w:numPr>
          <w:ilvl w:val="1"/>
          <w:numId w:val="2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Pirkime</w:t>
      </w:r>
      <w:r w:rsidR="00D770D8">
        <w:rPr>
          <w:rFonts w:ascii="Times New Roman" w:hAnsi="Times New Roman" w:cs="Times New Roman"/>
          <w:sz w:val="24"/>
          <w:szCs w:val="24"/>
          <w:lang w:eastAsia="en-US"/>
        </w:rPr>
        <w:t xml:space="preserve"> </w:t>
      </w:r>
      <w:r>
        <w:rPr>
          <w:rFonts w:ascii="Times New Roman" w:hAnsi="Times New Roman" w:cs="Times New Roman"/>
          <w:sz w:val="24"/>
          <w:szCs w:val="24"/>
        </w:rPr>
        <w:t>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FE818A1" w14:textId="77777777" w:rsidR="00B75B78" w:rsidRDefault="00A428FB" w:rsidP="00DB5210">
      <w:pPr>
        <w:pStyle w:val="ListParagraph"/>
        <w:numPr>
          <w:ilvl w:val="1"/>
          <w:numId w:val="2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Pirkime neleidžiama pateikti alternatyvių pasiūlymų. </w:t>
      </w:r>
    </w:p>
    <w:p w14:paraId="3605DDA3" w14:textId="77777777" w:rsidR="00B75B78" w:rsidRDefault="00A428FB" w:rsidP="00DB5210">
      <w:pPr>
        <w:pStyle w:val="ListParagraph"/>
        <w:numPr>
          <w:ilvl w:val="1"/>
          <w:numId w:val="29"/>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šių pirkimo sąlygų dalis.</w:t>
      </w:r>
    </w:p>
    <w:p w14:paraId="1A148784" w14:textId="77777777" w:rsidR="00B75B78" w:rsidRDefault="00B75B78">
      <w:pPr>
        <w:pStyle w:val="ListParagraph"/>
        <w:tabs>
          <w:tab w:val="left" w:pos="993"/>
        </w:tabs>
        <w:spacing w:after="0" w:line="240" w:lineRule="auto"/>
        <w:ind w:left="567"/>
        <w:jc w:val="both"/>
        <w:rPr>
          <w:rFonts w:ascii="Times New Roman" w:hAnsi="Times New Roman" w:cs="Times New Roman"/>
          <w:sz w:val="24"/>
          <w:szCs w:val="24"/>
        </w:rPr>
      </w:pPr>
    </w:p>
    <w:p w14:paraId="209F8981" w14:textId="77777777" w:rsidR="00B75B78" w:rsidRDefault="00A428FB">
      <w:pPr>
        <w:pStyle w:val="Heading1"/>
        <w:spacing w:before="0" w:after="0"/>
        <w:contextualSpacing/>
        <w:rPr>
          <w:rFonts w:ascii="Times New Roman" w:hAnsi="Times New Roman" w:cs="Times New Roman"/>
          <w:b/>
          <w:bCs/>
          <w:color w:val="auto"/>
          <w:sz w:val="28"/>
          <w:szCs w:val="28"/>
        </w:rPr>
      </w:pPr>
      <w:bookmarkStart w:id="1" w:name="_Toc335201954"/>
      <w:bookmarkStart w:id="2" w:name="_Ref39426338"/>
      <w:bookmarkStart w:id="3" w:name="_Ref39426332"/>
      <w:bookmarkStart w:id="4" w:name="_Toc178170867"/>
      <w:bookmarkEnd w:id="1"/>
      <w:r>
        <w:rPr>
          <w:rFonts w:ascii="Times New Roman" w:hAnsi="Times New Roman" w:cs="Times New Roman"/>
          <w:b/>
          <w:bCs/>
          <w:color w:val="auto"/>
          <w:sz w:val="28"/>
          <w:szCs w:val="28"/>
        </w:rPr>
        <w:t>2. Pirkimo objektas</w:t>
      </w:r>
      <w:bookmarkEnd w:id="2"/>
      <w:bookmarkEnd w:id="3"/>
      <w:bookmarkEnd w:id="4"/>
    </w:p>
    <w:p w14:paraId="236AD655" w14:textId="512890FA" w:rsidR="00B75B78" w:rsidRDefault="00A428FB">
      <w:pPr>
        <w:pStyle w:val="NoSpacing"/>
        <w:numPr>
          <w:ilvl w:val="1"/>
          <w:numId w:val="4"/>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Perkančioji organizacija numato įsigyti </w:t>
      </w:r>
      <w:r w:rsidR="002219E9">
        <w:rPr>
          <w:rFonts w:ascii="Times New Roman" w:eastAsia="Calibri" w:hAnsi="Times New Roman" w:cs="Times New Roman"/>
          <w:b/>
          <w:bCs/>
          <w:sz w:val="24"/>
          <w:szCs w:val="24"/>
        </w:rPr>
        <w:t>Matematikos v</w:t>
      </w:r>
      <w:r w:rsidR="002228B9" w:rsidRPr="002228B9">
        <w:rPr>
          <w:rFonts w:ascii="Times New Roman" w:eastAsia="Calibri" w:hAnsi="Times New Roman" w:cs="Times New Roman"/>
          <w:b/>
          <w:bCs/>
          <w:sz w:val="24"/>
          <w:szCs w:val="24"/>
        </w:rPr>
        <w:t>alstybinių brandos egzaminų (</w:t>
      </w:r>
      <w:r w:rsidR="002228B9" w:rsidRPr="002228B9">
        <w:rPr>
          <w:rFonts w:ascii="Times New Roman" w:eastAsia="Calibri" w:hAnsi="Times New Roman" w:cs="Times New Roman"/>
          <w:b/>
          <w:sz w:val="24"/>
          <w:szCs w:val="24"/>
        </w:rPr>
        <w:t>VBE</w:t>
      </w:r>
      <w:r w:rsidR="002228B9">
        <w:rPr>
          <w:rFonts w:ascii="Times New Roman" w:eastAsia="Calibri" w:hAnsi="Times New Roman" w:cs="Times New Roman"/>
          <w:b/>
          <w:sz w:val="24"/>
          <w:szCs w:val="24"/>
        </w:rPr>
        <w:t>)</w:t>
      </w:r>
      <w:r w:rsidR="002228B9" w:rsidRPr="002228B9">
        <w:rPr>
          <w:rFonts w:ascii="Times New Roman" w:eastAsia="Calibri" w:hAnsi="Times New Roman" w:cs="Times New Roman"/>
          <w:b/>
          <w:sz w:val="24"/>
          <w:szCs w:val="24"/>
        </w:rPr>
        <w:t xml:space="preserve"> kandidatų darbų vertinimo mokymų paslaug</w:t>
      </w:r>
      <w:r w:rsidR="002228B9">
        <w:rPr>
          <w:rFonts w:ascii="Times New Roman" w:eastAsia="Calibri" w:hAnsi="Times New Roman" w:cs="Times New Roman"/>
          <w:b/>
          <w:sz w:val="24"/>
          <w:szCs w:val="24"/>
        </w:rPr>
        <w:t>as</w:t>
      </w:r>
      <w:r>
        <w:rPr>
          <w:rFonts w:ascii="Times New Roman" w:eastAsia="Calibri" w:hAnsi="Times New Roman" w:cs="Times New Roman"/>
          <w:sz w:val="24"/>
          <w:szCs w:val="24"/>
        </w:rPr>
        <w:t xml:space="preserve">.  </w:t>
      </w:r>
      <w:r>
        <w:rPr>
          <w:rFonts w:ascii="Times New Roman" w:hAnsi="Times New Roman" w:cs="Times New Roman"/>
          <w:sz w:val="24"/>
          <w:szCs w:val="24"/>
        </w:rPr>
        <w:t xml:space="preserve">Reikalavimai pirkimo objektui nustatyti specialiųjų pirkimo sąlygų 2 </w:t>
      </w:r>
      <w:r w:rsidR="0078347C">
        <w:rPr>
          <w:rFonts w:ascii="Times New Roman" w:hAnsi="Times New Roman" w:cs="Times New Roman"/>
          <w:sz w:val="24"/>
          <w:szCs w:val="24"/>
        </w:rPr>
        <w:t xml:space="preserve">(antrame) </w:t>
      </w:r>
      <w:r>
        <w:rPr>
          <w:rFonts w:ascii="Times New Roman" w:hAnsi="Times New Roman" w:cs="Times New Roman"/>
          <w:sz w:val="24"/>
          <w:szCs w:val="24"/>
        </w:rPr>
        <w:t>priede</w:t>
      </w:r>
      <w:r w:rsidR="00177373">
        <w:rPr>
          <w:rFonts w:ascii="Times New Roman" w:hAnsi="Times New Roman" w:cs="Times New Roman"/>
          <w:sz w:val="24"/>
          <w:szCs w:val="24"/>
        </w:rPr>
        <w:t xml:space="preserve"> „Techninė specifikacija“</w:t>
      </w:r>
      <w:r>
        <w:rPr>
          <w:rFonts w:ascii="Times New Roman" w:hAnsi="Times New Roman" w:cs="Times New Roman"/>
          <w:sz w:val="24"/>
          <w:szCs w:val="24"/>
        </w:rPr>
        <w:t>.</w:t>
      </w:r>
    </w:p>
    <w:p w14:paraId="24FA8A6C" w14:textId="48D7C889" w:rsidR="00DB5210" w:rsidRPr="004212AA" w:rsidRDefault="00A428FB" w:rsidP="00DB5210">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Pirkimo objektas </w:t>
      </w:r>
      <w:r w:rsidR="00B8047B">
        <w:rPr>
          <w:rFonts w:ascii="Times New Roman" w:hAnsi="Times New Roman" w:cs="Times New Roman"/>
          <w:sz w:val="24"/>
          <w:szCs w:val="24"/>
        </w:rPr>
        <w:t>ne</w:t>
      </w:r>
      <w:r>
        <w:rPr>
          <w:rFonts w:ascii="Times New Roman" w:hAnsi="Times New Roman" w:cs="Times New Roman"/>
          <w:sz w:val="24"/>
          <w:szCs w:val="24"/>
        </w:rPr>
        <w:t xml:space="preserve">skaidomas į </w:t>
      </w:r>
      <w:r w:rsidR="00B8047B">
        <w:rPr>
          <w:rFonts w:ascii="Times New Roman" w:hAnsi="Times New Roman" w:cs="Times New Roman"/>
          <w:sz w:val="24"/>
          <w:szCs w:val="24"/>
        </w:rPr>
        <w:t>dalis</w:t>
      </w:r>
      <w:r w:rsidR="004212AA">
        <w:rPr>
          <w:rFonts w:ascii="Times New Roman" w:hAnsi="Times New Roman" w:cs="Times New Roman"/>
          <w:sz w:val="24"/>
          <w:szCs w:val="24"/>
        </w:rPr>
        <w:t xml:space="preserve">, nes perkamos paslaugos dėl </w:t>
      </w:r>
      <w:r w:rsidR="00912AE6">
        <w:rPr>
          <w:rFonts w:ascii="Times New Roman" w:hAnsi="Times New Roman" w:cs="Times New Roman"/>
          <w:sz w:val="24"/>
          <w:szCs w:val="24"/>
        </w:rPr>
        <w:t xml:space="preserve">to pačio mokymų dalyko (matematikos) VBE kandidatų darbų vertinimo mokymų paslaugų pirkimo. Perkančioji organizacija skaido </w:t>
      </w:r>
      <w:r w:rsidR="00912AE6" w:rsidRPr="00912AE6">
        <w:rPr>
          <w:rFonts w:ascii="Times New Roman" w:hAnsi="Times New Roman" w:cs="Times New Roman"/>
          <w:sz w:val="24"/>
          <w:szCs w:val="24"/>
        </w:rPr>
        <w:t xml:space="preserve">VBE kandidatų darbų vertinimo mokymų paslaugų </w:t>
      </w:r>
      <w:r w:rsidR="00912AE6">
        <w:rPr>
          <w:rFonts w:ascii="Times New Roman" w:hAnsi="Times New Roman" w:cs="Times New Roman"/>
          <w:sz w:val="24"/>
          <w:szCs w:val="24"/>
        </w:rPr>
        <w:t xml:space="preserve">objektą į dalis pagal mokymų dalykus, tačiau šiuo atveju perkamos vieno mokymų dalyko paslaugos. Pirkimo skaidymas į dar smulkesnes dalis </w:t>
      </w:r>
      <w:r w:rsidR="00124946">
        <w:rPr>
          <w:rFonts w:ascii="Times New Roman" w:hAnsi="Times New Roman" w:cs="Times New Roman"/>
          <w:sz w:val="24"/>
          <w:szCs w:val="24"/>
        </w:rPr>
        <w:t>yra</w:t>
      </w:r>
      <w:r w:rsidR="00912AE6">
        <w:rPr>
          <w:rFonts w:ascii="Times New Roman" w:hAnsi="Times New Roman" w:cs="Times New Roman"/>
          <w:sz w:val="24"/>
          <w:szCs w:val="24"/>
        </w:rPr>
        <w:t xml:space="preserve"> neracionalus, neproporcingai didintų administracinę naštą perkančiajai organizacijai</w:t>
      </w:r>
      <w:r w:rsidR="000F0C2A">
        <w:rPr>
          <w:rFonts w:ascii="Times New Roman" w:hAnsi="Times New Roman" w:cs="Times New Roman"/>
          <w:sz w:val="24"/>
          <w:szCs w:val="24"/>
        </w:rPr>
        <w:t xml:space="preserve">, keltų riziką įsigyti </w:t>
      </w:r>
      <w:r w:rsidR="00F95424">
        <w:rPr>
          <w:rFonts w:ascii="Times New Roman" w:hAnsi="Times New Roman" w:cs="Times New Roman"/>
          <w:sz w:val="24"/>
          <w:szCs w:val="24"/>
        </w:rPr>
        <w:t xml:space="preserve">skirtingų tiekėjų </w:t>
      </w:r>
      <w:r w:rsidR="000F0C2A">
        <w:rPr>
          <w:rFonts w:ascii="Times New Roman" w:hAnsi="Times New Roman" w:cs="Times New Roman"/>
          <w:sz w:val="24"/>
          <w:szCs w:val="24"/>
        </w:rPr>
        <w:t xml:space="preserve">tarpusavyje </w:t>
      </w:r>
      <w:r w:rsidR="00F95424">
        <w:rPr>
          <w:rFonts w:ascii="Times New Roman" w:hAnsi="Times New Roman" w:cs="Times New Roman"/>
          <w:sz w:val="24"/>
          <w:szCs w:val="24"/>
        </w:rPr>
        <w:t xml:space="preserve">sudėtingai </w:t>
      </w:r>
      <w:r w:rsidR="000F0C2A">
        <w:rPr>
          <w:rFonts w:ascii="Times New Roman" w:hAnsi="Times New Roman" w:cs="Times New Roman"/>
          <w:sz w:val="24"/>
          <w:szCs w:val="24"/>
        </w:rPr>
        <w:t>suderinamas ir/ar nekokybiškas paslaugas</w:t>
      </w:r>
      <w:r w:rsidR="00912AE6">
        <w:rPr>
          <w:rFonts w:ascii="Times New Roman" w:hAnsi="Times New Roman" w:cs="Times New Roman"/>
          <w:sz w:val="24"/>
          <w:szCs w:val="24"/>
        </w:rPr>
        <w:t>.</w:t>
      </w:r>
    </w:p>
    <w:p w14:paraId="1633A411" w14:textId="0541AA2F"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2.3. Jeigu apibūdinant pirkimo objektą techninėje specifikacijoje </w:t>
      </w:r>
      <w:r w:rsidR="00B60F77">
        <w:rPr>
          <w:rFonts w:ascii="Times New Roman" w:hAnsi="Times New Roman" w:cs="Times New Roman"/>
          <w:sz w:val="24"/>
          <w:szCs w:val="24"/>
        </w:rPr>
        <w:t xml:space="preserve">ar kituose pirkimo dokumentuose </w:t>
      </w:r>
      <w:r>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w:t>
      </w:r>
      <w:r w:rsidR="00B60F77">
        <w:rPr>
          <w:rFonts w:ascii="Times New Roman" w:hAnsi="Times New Roman" w:cs="Times New Roman"/>
          <w:sz w:val="24"/>
          <w:szCs w:val="24"/>
        </w:rPr>
        <w:t xml:space="preserve"> sertifikatai, protokolai</w:t>
      </w:r>
      <w:r>
        <w:rPr>
          <w:rFonts w:ascii="Times New Roman" w:hAnsi="Times New Roman" w:cs="Times New Roman"/>
          <w:sz w:val="24"/>
          <w:szCs w:val="24"/>
        </w:rPr>
        <w:t xml:space="preserve"> turi būti laikoma, kad kiekviena tokia nuoroda yra pateikta su žodžiais „arba lygiavertis“. </w:t>
      </w:r>
    </w:p>
    <w:p w14:paraId="5629CEA1" w14:textId="6432AE4C"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2.4. Jeigu apibūdinant pirkimo objektą techninėje specifikacijoje</w:t>
      </w:r>
      <w:r w:rsidR="00B60F77">
        <w:rPr>
          <w:rFonts w:ascii="Times New Roman" w:hAnsi="Times New Roman" w:cs="Times New Roman"/>
          <w:sz w:val="24"/>
          <w:szCs w:val="24"/>
        </w:rPr>
        <w:t xml:space="preserve"> ar kituose pirkimo dokumentuose</w:t>
      </w:r>
      <w:r>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E8E802" w14:textId="77777777" w:rsidR="00B75B78" w:rsidRDefault="00B75B78">
      <w:pPr>
        <w:pStyle w:val="ListParagraph"/>
        <w:spacing w:after="0" w:line="240" w:lineRule="auto"/>
        <w:ind w:left="0" w:firstLine="567"/>
        <w:jc w:val="both"/>
        <w:rPr>
          <w:rFonts w:ascii="Times New Roman" w:hAnsi="Times New Roman" w:cs="Times New Roman"/>
          <w:sz w:val="24"/>
          <w:szCs w:val="24"/>
        </w:rPr>
      </w:pPr>
    </w:p>
    <w:p w14:paraId="2E194F52" w14:textId="77777777" w:rsidR="00B75B78" w:rsidRDefault="00A428FB">
      <w:pPr>
        <w:pStyle w:val="Heading1"/>
        <w:spacing w:before="0" w:after="0"/>
        <w:contextualSpacing/>
        <w:rPr>
          <w:rFonts w:ascii="Times New Roman" w:hAnsi="Times New Roman" w:cs="Times New Roman"/>
          <w:b/>
          <w:bCs/>
          <w:sz w:val="28"/>
          <w:szCs w:val="28"/>
        </w:rPr>
      </w:pPr>
      <w:bookmarkStart w:id="5" w:name="_Toc178170868"/>
      <w:r>
        <w:rPr>
          <w:rFonts w:ascii="Times New Roman" w:hAnsi="Times New Roman" w:cs="Times New Roman"/>
          <w:b/>
          <w:bCs/>
          <w:sz w:val="28"/>
          <w:szCs w:val="28"/>
        </w:rPr>
        <w:t xml:space="preserve">3. </w:t>
      </w:r>
      <w:bookmarkStart w:id="6" w:name="_Ref39427927"/>
      <w:bookmarkStart w:id="7" w:name="_Ref39427921"/>
      <w:bookmarkStart w:id="8" w:name="_Ref39740354"/>
      <w:r>
        <w:rPr>
          <w:rFonts w:ascii="Times New Roman" w:hAnsi="Times New Roman" w:cs="Times New Roman"/>
          <w:b/>
          <w:bCs/>
          <w:sz w:val="28"/>
          <w:szCs w:val="28"/>
        </w:rPr>
        <w:t>Susitikimai su tiekėjais</w:t>
      </w:r>
      <w:bookmarkEnd w:id="6"/>
      <w:bookmarkEnd w:id="7"/>
      <w:r>
        <w:rPr>
          <w:rFonts w:ascii="Times New Roman" w:hAnsi="Times New Roman" w:cs="Times New Roman"/>
          <w:b/>
          <w:bCs/>
          <w:sz w:val="28"/>
          <w:szCs w:val="28"/>
        </w:rPr>
        <w:t xml:space="preserve"> ir objekto apžiūra</w:t>
      </w:r>
      <w:bookmarkEnd w:id="5"/>
      <w:bookmarkEnd w:id="8"/>
    </w:p>
    <w:p w14:paraId="1C04D847"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3.1.</w:t>
      </w:r>
      <w:r>
        <w:rPr>
          <w:rFonts w:ascii="Times New Roman" w:hAnsi="Times New Roman" w:cs="Times New Roman"/>
          <w:i/>
          <w:color w:val="FF0000"/>
          <w:sz w:val="24"/>
          <w:szCs w:val="24"/>
        </w:rPr>
        <w:t xml:space="preserve"> </w:t>
      </w:r>
      <w:r>
        <w:rPr>
          <w:rFonts w:ascii="Times New Roman" w:hAnsi="Times New Roman" w:cs="Times New Roman"/>
          <w:sz w:val="24"/>
          <w:szCs w:val="24"/>
        </w:rPr>
        <w:t>Perkančioji organizacija nerengs susitikimo su tiekėjais dėl pirkimo sąlygų paaiškinimo.</w:t>
      </w:r>
    </w:p>
    <w:p w14:paraId="00E9ED52" w14:textId="179303DF" w:rsidR="00B75B78" w:rsidRPr="007D5889" w:rsidRDefault="00A428FB">
      <w:pPr>
        <w:pStyle w:val="Body2"/>
        <w:numPr>
          <w:ilvl w:val="1"/>
          <w:numId w:val="7"/>
        </w:numPr>
        <w:tabs>
          <w:tab w:val="left" w:pos="993"/>
        </w:tabs>
        <w:spacing w:after="0"/>
        <w:ind w:left="0" w:firstLine="567"/>
        <w:rPr>
          <w:rFonts w:eastAsiaTheme="minorHAnsi" w:cs="Times New Roman"/>
          <w:sz w:val="24"/>
          <w:szCs w:val="24"/>
          <w:lang w:val="lt-LT"/>
        </w:rPr>
      </w:pPr>
      <w:r>
        <w:rPr>
          <w:rFonts w:cs="Times New Roman"/>
          <w:sz w:val="24"/>
          <w:szCs w:val="24"/>
          <w:lang w:val="lt-LT"/>
        </w:rPr>
        <w:t xml:space="preserve"> </w:t>
      </w:r>
      <w:r w:rsidRPr="007D5889">
        <w:rPr>
          <w:rFonts w:eastAsiaTheme="minorHAnsi" w:cs="Times New Roman"/>
          <w:sz w:val="24"/>
          <w:szCs w:val="24"/>
          <w:lang w:val="lt-LT"/>
        </w:rPr>
        <w:t>P</w:t>
      </w:r>
      <w:r w:rsidRPr="007D5889">
        <w:rPr>
          <w:rFonts w:cs="Times New Roman"/>
          <w:sz w:val="24"/>
          <w:szCs w:val="24"/>
          <w:lang w:val="lt-LT"/>
        </w:rPr>
        <w:t>erkančioji organizacija nerengs objekto apžiūros.</w:t>
      </w:r>
    </w:p>
    <w:p w14:paraId="7E082FDD" w14:textId="77777777" w:rsidR="006B5906" w:rsidRDefault="006B5906" w:rsidP="006B5906">
      <w:pPr>
        <w:pStyle w:val="Body2"/>
        <w:tabs>
          <w:tab w:val="left" w:pos="993"/>
        </w:tabs>
        <w:spacing w:after="0"/>
        <w:ind w:left="567"/>
        <w:rPr>
          <w:rFonts w:eastAsiaTheme="minorHAnsi" w:cs="Times New Roman"/>
          <w:sz w:val="24"/>
          <w:szCs w:val="24"/>
        </w:rPr>
      </w:pPr>
    </w:p>
    <w:p w14:paraId="294207E1" w14:textId="77777777" w:rsidR="00B75B78" w:rsidRDefault="00A428FB">
      <w:pPr>
        <w:pStyle w:val="Heading1"/>
        <w:spacing w:before="0" w:after="0"/>
        <w:contextualSpacing/>
        <w:rPr>
          <w:rFonts w:ascii="Times New Roman" w:hAnsi="Times New Roman" w:cs="Times New Roman"/>
          <w:b/>
          <w:bCs/>
          <w:sz w:val="28"/>
          <w:szCs w:val="28"/>
        </w:rPr>
      </w:pPr>
      <w:bookmarkStart w:id="9" w:name="_Ref39474188"/>
      <w:bookmarkStart w:id="10" w:name="_Ref39473761"/>
      <w:bookmarkStart w:id="11" w:name="_Ref39473754"/>
      <w:bookmarkStart w:id="12" w:name="_Toc178170869"/>
      <w:r>
        <w:rPr>
          <w:rFonts w:ascii="Times New Roman" w:hAnsi="Times New Roman" w:cs="Times New Roman"/>
          <w:b/>
          <w:bCs/>
          <w:sz w:val="28"/>
          <w:szCs w:val="28"/>
        </w:rPr>
        <w:t>4. Tiekėjų pašalinimo pagrindai</w:t>
      </w:r>
      <w:bookmarkEnd w:id="9"/>
      <w:bookmarkEnd w:id="10"/>
      <w:bookmarkEnd w:id="11"/>
      <w:r>
        <w:rPr>
          <w:rFonts w:ascii="Times New Roman" w:hAnsi="Times New Roman" w:cs="Times New Roman"/>
          <w:b/>
          <w:bCs/>
          <w:sz w:val="28"/>
          <w:szCs w:val="28"/>
        </w:rPr>
        <w:t xml:space="preserve"> ir kvalifikacijos reikalavimai</w:t>
      </w:r>
      <w:bookmarkEnd w:id="12"/>
    </w:p>
    <w:p w14:paraId="65351934" w14:textId="77777777"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 Reikalavimai dėl tiekėjo ir</w:t>
      </w:r>
      <w:bookmarkStart w:id="13" w:name="_Hlk41039660"/>
      <w:r>
        <w:rPr>
          <w:rFonts w:ascii="Times New Roman" w:hAnsi="Times New Roman" w:cs="Times New Roman"/>
          <w:sz w:val="24"/>
          <w:szCs w:val="24"/>
        </w:rPr>
        <w:t xml:space="preserve"> subtiekėjų (jei taikoma), ūkio subjektų, kurių pajėgumais tiekėjas remiasi, </w:t>
      </w:r>
      <w:bookmarkEnd w:id="13"/>
      <w:r>
        <w:rPr>
          <w:rFonts w:ascii="Times New Roman" w:hAnsi="Times New Roman" w:cs="Times New Roman"/>
          <w:sz w:val="24"/>
          <w:szCs w:val="24"/>
        </w:rPr>
        <w:t xml:space="preserve">pašalinimo pagrindų nebuvimo bei jų nebuvimą patvirtinantys dokumentai nurodyti specialiųjų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(trečiame)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4114DCC2" w14:textId="4A72B40B" w:rsidR="00B75B78" w:rsidRDefault="00A428FB">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4.2. Tiekėjams nustatomi kvalifikacijos reikalavimai ir jų atitiktį patvirtinantys dokumentai nurodyti specialiųjų pirkimo sąlygų 4 (ketvirtame) priede. </w:t>
      </w:r>
    </w:p>
    <w:p w14:paraId="5865E02F" w14:textId="77777777" w:rsidR="00B75B78" w:rsidRDefault="00B75B78">
      <w:pPr>
        <w:pStyle w:val="ListParagraph"/>
        <w:tabs>
          <w:tab w:val="left" w:pos="851"/>
        </w:tabs>
        <w:spacing w:after="0" w:line="240" w:lineRule="auto"/>
        <w:ind w:left="0" w:firstLine="567"/>
        <w:jc w:val="both"/>
        <w:rPr>
          <w:rFonts w:ascii="Times New Roman" w:hAnsi="Times New Roman" w:cs="Times New Roman"/>
          <w:sz w:val="24"/>
          <w:szCs w:val="24"/>
          <w:highlight w:val="yellow"/>
        </w:rPr>
      </w:pPr>
    </w:p>
    <w:p w14:paraId="57563F84" w14:textId="77777777" w:rsidR="00B75B78" w:rsidRDefault="00A428FB">
      <w:pPr>
        <w:pStyle w:val="Heading1"/>
        <w:tabs>
          <w:tab w:val="left" w:pos="567"/>
        </w:tabs>
        <w:spacing w:before="0" w:after="0"/>
        <w:contextualSpacing/>
        <w:jc w:val="both"/>
        <w:rPr>
          <w:rFonts w:ascii="Times New Roman" w:hAnsi="Times New Roman" w:cs="Times New Roman"/>
          <w:b/>
          <w:bCs/>
          <w:sz w:val="28"/>
          <w:szCs w:val="28"/>
        </w:rPr>
      </w:pPr>
      <w:bookmarkStart w:id="14" w:name="_Toc178170870"/>
      <w:r>
        <w:rPr>
          <w:rFonts w:ascii="Times New Roman" w:hAnsi="Times New Roman" w:cs="Times New Roman"/>
          <w:b/>
          <w:bCs/>
          <w:sz w:val="28"/>
          <w:szCs w:val="28"/>
        </w:rPr>
        <w:t>5.Reikalavimai, susiję su nacionaliniu saugumu</w:t>
      </w:r>
      <w:bookmarkEnd w:id="14"/>
      <w:r>
        <w:rPr>
          <w:rFonts w:ascii="Times New Roman" w:hAnsi="Times New Roman" w:cs="Times New Roman"/>
          <w:b/>
          <w:bCs/>
          <w:sz w:val="28"/>
          <w:szCs w:val="28"/>
        </w:rPr>
        <w:t xml:space="preserve"> </w:t>
      </w:r>
    </w:p>
    <w:p w14:paraId="3FA8B81D" w14:textId="6A44BBAB"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5.1. Pirkimui taikomos Reglamento nuostatos. </w:t>
      </w:r>
      <w:r w:rsidRPr="00A66025">
        <w:rPr>
          <w:rFonts w:ascii="Times New Roman" w:eastAsia="Times New Roman" w:hAnsi="Times New Roman" w:cs="Times New Roman"/>
          <w:b/>
          <w:bCs/>
          <w:color w:val="000000"/>
          <w:sz w:val="24"/>
          <w:szCs w:val="24"/>
        </w:rPr>
        <w:t>Kartu su pasiūlymu tiekėjas turi pateikti užpildytą deklaraciją dėl (ne)atitikties Reglamento nuostatoms, kuri patei</w:t>
      </w:r>
      <w:r w:rsidR="006B5906">
        <w:rPr>
          <w:rFonts w:ascii="Times New Roman" w:eastAsia="Times New Roman" w:hAnsi="Times New Roman" w:cs="Times New Roman"/>
          <w:b/>
          <w:bCs/>
          <w:color w:val="000000"/>
          <w:sz w:val="24"/>
          <w:szCs w:val="24"/>
        </w:rPr>
        <w:t>kta specialiųjų pirkimo sąlygų 9</w:t>
      </w:r>
      <w:r w:rsidRPr="00A66025">
        <w:rPr>
          <w:rFonts w:ascii="Times New Roman" w:eastAsia="Times New Roman" w:hAnsi="Times New Roman" w:cs="Times New Roman"/>
          <w:b/>
          <w:bCs/>
          <w:color w:val="000000"/>
          <w:sz w:val="24"/>
          <w:szCs w:val="24"/>
        </w:rPr>
        <w:t xml:space="preserve"> priede. </w:t>
      </w:r>
    </w:p>
    <w:p w14:paraId="46AC10F8" w14:textId="7777777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5.2. Perkančioji organizacija nustačiusi, kad tiekėjo pasitelktas subtiekėjas ar ūkio subjektas, kurio pajėgumais remiamasi, tenkina Reglamento nuostatuose nustatytus ribojimus, reikalaus tiekėjo juos pakeisti kitais, pirkimo sąlygų reikalavimus atitinkančiais, subjektais.</w:t>
      </w:r>
    </w:p>
    <w:p w14:paraId="5213CB2A" w14:textId="7777777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5.3.</w:t>
      </w:r>
      <w:r w:rsidRPr="00A66025">
        <w:rPr>
          <w:rFonts w:ascii="Times New Roman" w:eastAsia="Times New Roman" w:hAnsi="Times New Roman" w:cs="Times New Roman"/>
          <w:i/>
          <w:iCs/>
          <w:color w:val="000000"/>
          <w:sz w:val="24"/>
          <w:szCs w:val="24"/>
        </w:rPr>
        <w:t xml:space="preserve"> </w:t>
      </w:r>
      <w:r w:rsidRPr="00A66025">
        <w:rPr>
          <w:rFonts w:ascii="Times New Roman" w:eastAsia="Times New Roman" w:hAnsi="Times New Roman" w:cs="Times New Roman"/>
          <w:color w:val="000000"/>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C65F8A0" w14:textId="7777777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5.4. Kilus abejonių dėl tiekėjo (ne) atitikties Reglamento nuostatoms, Perkančioji organizacija iš galimo laimėtojo prašys pateikti dokumentus, įrodančius deklaracijoje pateiktų duomenų teisingumą. Tiekėjas, dalyvaujantis pirkime bus šalinamas, jeigu:</w:t>
      </w:r>
    </w:p>
    <w:tbl>
      <w:tblPr>
        <w:tblW w:w="0" w:type="auto"/>
        <w:tblInd w:w="108" w:type="dxa"/>
        <w:tblLook w:val="04A0" w:firstRow="1" w:lastRow="0" w:firstColumn="1" w:lastColumn="0" w:noHBand="0" w:noVBand="1"/>
      </w:tblPr>
      <w:tblGrid>
        <w:gridCol w:w="570"/>
        <w:gridCol w:w="5787"/>
        <w:gridCol w:w="3389"/>
      </w:tblGrid>
      <w:tr w:rsidR="00A66025" w:rsidRPr="00A66025" w14:paraId="0E101937" w14:textId="77777777" w:rsidTr="00A66025">
        <w:tc>
          <w:tcPr>
            <w:tcW w:w="570" w:type="dxa"/>
            <w:tcBorders>
              <w:top w:val="single" w:sz="8" w:space="0" w:color="auto"/>
              <w:left w:val="single" w:sz="8" w:space="0" w:color="auto"/>
              <w:bottom w:val="single" w:sz="8" w:space="0" w:color="auto"/>
              <w:right w:val="single" w:sz="8" w:space="0" w:color="auto"/>
            </w:tcBorders>
            <w:vAlign w:val="center"/>
            <w:hideMark/>
          </w:tcPr>
          <w:p w14:paraId="4F000151"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b/>
                <w:bCs/>
                <w:color w:val="000000"/>
                <w:sz w:val="24"/>
                <w:szCs w:val="24"/>
              </w:rPr>
              <w:t>Eil. Nr.</w:t>
            </w:r>
          </w:p>
        </w:tc>
        <w:tc>
          <w:tcPr>
            <w:tcW w:w="5787" w:type="dxa"/>
            <w:tcBorders>
              <w:top w:val="single" w:sz="8" w:space="0" w:color="auto"/>
              <w:left w:val="nil"/>
              <w:bottom w:val="single" w:sz="8" w:space="0" w:color="auto"/>
              <w:right w:val="single" w:sz="8" w:space="0" w:color="auto"/>
            </w:tcBorders>
            <w:vAlign w:val="center"/>
            <w:hideMark/>
          </w:tcPr>
          <w:p w14:paraId="4E3F6F8B"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b/>
                <w:bCs/>
                <w:color w:val="000000"/>
                <w:sz w:val="24"/>
                <w:szCs w:val="24"/>
              </w:rPr>
              <w:t>Reikalavimai</w:t>
            </w:r>
          </w:p>
        </w:tc>
        <w:tc>
          <w:tcPr>
            <w:tcW w:w="3389" w:type="dxa"/>
            <w:tcBorders>
              <w:top w:val="single" w:sz="8" w:space="0" w:color="auto"/>
              <w:left w:val="nil"/>
              <w:bottom w:val="single" w:sz="8" w:space="0" w:color="auto"/>
              <w:right w:val="single" w:sz="8" w:space="0" w:color="auto"/>
            </w:tcBorders>
            <w:vAlign w:val="center"/>
            <w:hideMark/>
          </w:tcPr>
          <w:p w14:paraId="72A70FA5"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b/>
                <w:bCs/>
                <w:color w:val="000000"/>
                <w:sz w:val="24"/>
                <w:szCs w:val="24"/>
              </w:rPr>
              <w:t>Pateikiami dokumentai</w:t>
            </w:r>
          </w:p>
        </w:tc>
      </w:tr>
      <w:tr w:rsidR="00A66025" w:rsidRPr="00A66025" w14:paraId="05251AC2" w14:textId="77777777" w:rsidTr="00A66025">
        <w:tc>
          <w:tcPr>
            <w:tcW w:w="570" w:type="dxa"/>
            <w:tcBorders>
              <w:top w:val="nil"/>
              <w:left w:val="single" w:sz="8" w:space="0" w:color="auto"/>
              <w:bottom w:val="single" w:sz="8" w:space="0" w:color="auto"/>
              <w:right w:val="single" w:sz="8" w:space="0" w:color="auto"/>
            </w:tcBorders>
            <w:hideMark/>
          </w:tcPr>
          <w:p w14:paraId="1AA41897"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1.</w:t>
            </w:r>
          </w:p>
        </w:tc>
        <w:tc>
          <w:tcPr>
            <w:tcW w:w="5787" w:type="dxa"/>
            <w:tcBorders>
              <w:top w:val="nil"/>
              <w:left w:val="nil"/>
              <w:bottom w:val="single" w:sz="8" w:space="0" w:color="auto"/>
              <w:right w:val="single" w:sz="8" w:space="0" w:color="auto"/>
            </w:tcBorders>
            <w:hideMark/>
          </w:tcPr>
          <w:p w14:paraId="245028E2"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Tiekėjas yra Rusijos pilietis fizinis ar juridinis asmuo, subjektas ar organizacija, įsisteigusi Rusijoje</w:t>
            </w:r>
          </w:p>
        </w:tc>
        <w:tc>
          <w:tcPr>
            <w:tcW w:w="3389" w:type="dxa"/>
            <w:vMerge w:val="restart"/>
            <w:tcBorders>
              <w:top w:val="nil"/>
              <w:left w:val="nil"/>
              <w:bottom w:val="single" w:sz="8" w:space="0" w:color="auto"/>
              <w:right w:val="single" w:sz="8" w:space="0" w:color="auto"/>
            </w:tcBorders>
            <w:hideMark/>
          </w:tcPr>
          <w:p w14:paraId="323D1947" w14:textId="381A4A1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Tiekėjo deklaracija dėl (ne)ati</w:t>
            </w:r>
            <w:r w:rsidR="002D3743">
              <w:rPr>
                <w:rFonts w:ascii="Times New Roman" w:eastAsia="Times New Roman" w:hAnsi="Times New Roman" w:cs="Times New Roman"/>
                <w:color w:val="000000"/>
                <w:sz w:val="24"/>
                <w:szCs w:val="24"/>
              </w:rPr>
              <w:t>tikties Reglamento nuostatoms (9</w:t>
            </w:r>
            <w:r w:rsidRPr="00A66025">
              <w:rPr>
                <w:rFonts w:ascii="Times New Roman" w:eastAsia="Times New Roman" w:hAnsi="Times New Roman" w:cs="Times New Roman"/>
                <w:color w:val="000000"/>
                <w:sz w:val="24"/>
                <w:szCs w:val="24"/>
              </w:rPr>
              <w:t xml:space="preserve"> priedas).</w:t>
            </w:r>
          </w:p>
          <w:p w14:paraId="6CFF94F4"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w:t>
            </w:r>
          </w:p>
          <w:p w14:paraId="24023E84"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i/>
                <w:iCs/>
                <w:color w:val="000000"/>
                <w:sz w:val="24"/>
                <w:szCs w:val="24"/>
                <w:u w:val="single"/>
              </w:rPr>
              <w:t>Pateikiama skaitmeninė dokumento kopija.</w:t>
            </w:r>
          </w:p>
        </w:tc>
      </w:tr>
      <w:tr w:rsidR="00A66025" w:rsidRPr="00A66025" w14:paraId="2C3CF619" w14:textId="77777777" w:rsidTr="00A66025">
        <w:tc>
          <w:tcPr>
            <w:tcW w:w="570" w:type="dxa"/>
            <w:tcBorders>
              <w:top w:val="nil"/>
              <w:left w:val="single" w:sz="8" w:space="0" w:color="auto"/>
              <w:bottom w:val="single" w:sz="8" w:space="0" w:color="auto"/>
              <w:right w:val="single" w:sz="8" w:space="0" w:color="auto"/>
            </w:tcBorders>
            <w:hideMark/>
          </w:tcPr>
          <w:p w14:paraId="7B803EEB"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2.</w:t>
            </w:r>
          </w:p>
        </w:tc>
        <w:tc>
          <w:tcPr>
            <w:tcW w:w="5787" w:type="dxa"/>
            <w:tcBorders>
              <w:top w:val="nil"/>
              <w:left w:val="nil"/>
              <w:bottom w:val="single" w:sz="8" w:space="0" w:color="auto"/>
              <w:right w:val="single" w:sz="8" w:space="0" w:color="auto"/>
            </w:tcBorders>
            <w:hideMark/>
          </w:tcPr>
          <w:p w14:paraId="01FAB14A"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Tiekėjas yra juridinis asmuo, subjektas ar organizacija, kuriuose daugiau kaip 50 % nuosavybės teisių tiesiogiai ar netiesiogiai priklauso šios dalies 1 punkte nurodytam subjektui.</w:t>
            </w:r>
          </w:p>
        </w:tc>
        <w:tc>
          <w:tcPr>
            <w:tcW w:w="0" w:type="auto"/>
            <w:vMerge/>
            <w:tcBorders>
              <w:top w:val="nil"/>
              <w:left w:val="nil"/>
              <w:bottom w:val="single" w:sz="8" w:space="0" w:color="auto"/>
              <w:right w:val="single" w:sz="8" w:space="0" w:color="auto"/>
            </w:tcBorders>
            <w:vAlign w:val="center"/>
            <w:hideMark/>
          </w:tcPr>
          <w:p w14:paraId="0970175D" w14:textId="77777777" w:rsidR="00A66025" w:rsidRPr="00A66025" w:rsidRDefault="00A66025" w:rsidP="00A66025">
            <w:pPr>
              <w:spacing w:after="0" w:line="240" w:lineRule="auto"/>
              <w:rPr>
                <w:rFonts w:ascii="Times New Roman" w:eastAsia="Times New Roman" w:hAnsi="Times New Roman" w:cs="Times New Roman"/>
                <w:color w:val="000000"/>
                <w:sz w:val="24"/>
                <w:szCs w:val="24"/>
              </w:rPr>
            </w:pPr>
          </w:p>
        </w:tc>
      </w:tr>
      <w:tr w:rsidR="00A66025" w:rsidRPr="00A66025" w14:paraId="59B326B3" w14:textId="77777777" w:rsidTr="00A66025">
        <w:tc>
          <w:tcPr>
            <w:tcW w:w="570" w:type="dxa"/>
            <w:tcBorders>
              <w:top w:val="nil"/>
              <w:left w:val="single" w:sz="8" w:space="0" w:color="auto"/>
              <w:bottom w:val="single" w:sz="8" w:space="0" w:color="auto"/>
              <w:right w:val="single" w:sz="8" w:space="0" w:color="auto"/>
            </w:tcBorders>
            <w:hideMark/>
          </w:tcPr>
          <w:p w14:paraId="39B9E71A"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3.</w:t>
            </w:r>
          </w:p>
        </w:tc>
        <w:tc>
          <w:tcPr>
            <w:tcW w:w="5787" w:type="dxa"/>
            <w:tcBorders>
              <w:top w:val="nil"/>
              <w:left w:val="nil"/>
              <w:bottom w:val="single" w:sz="8" w:space="0" w:color="auto"/>
              <w:right w:val="single" w:sz="8" w:space="0" w:color="auto"/>
            </w:tcBorders>
            <w:hideMark/>
          </w:tcPr>
          <w:p w14:paraId="2BE3ACB9"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Tiekėjas yra fizinis ar juridinis asmuo, subjektas ar organizacija, veikiantis šios lentelės 1 arba 2 punkte nurodyto subjekto vardu ar jo nurodymu.</w:t>
            </w:r>
          </w:p>
        </w:tc>
        <w:tc>
          <w:tcPr>
            <w:tcW w:w="0" w:type="auto"/>
            <w:vMerge/>
            <w:tcBorders>
              <w:top w:val="nil"/>
              <w:left w:val="nil"/>
              <w:bottom w:val="single" w:sz="8" w:space="0" w:color="auto"/>
              <w:right w:val="single" w:sz="8" w:space="0" w:color="auto"/>
            </w:tcBorders>
            <w:vAlign w:val="center"/>
            <w:hideMark/>
          </w:tcPr>
          <w:p w14:paraId="5865EFF3" w14:textId="77777777" w:rsidR="00A66025" w:rsidRPr="00A66025" w:rsidRDefault="00A66025" w:rsidP="00A66025">
            <w:pPr>
              <w:spacing w:after="0" w:line="240" w:lineRule="auto"/>
              <w:rPr>
                <w:rFonts w:ascii="Times New Roman" w:eastAsia="Times New Roman" w:hAnsi="Times New Roman" w:cs="Times New Roman"/>
                <w:color w:val="000000"/>
                <w:sz w:val="24"/>
                <w:szCs w:val="24"/>
              </w:rPr>
            </w:pPr>
          </w:p>
        </w:tc>
      </w:tr>
    </w:tbl>
    <w:p w14:paraId="4880252B" w14:textId="77777777" w:rsidR="00B75B78" w:rsidRPr="00A66025" w:rsidRDefault="00B75B78" w:rsidP="00A66025">
      <w:pPr>
        <w:pStyle w:val="ListParagraph"/>
        <w:spacing w:after="0" w:line="240" w:lineRule="auto"/>
        <w:ind w:left="0" w:firstLine="567"/>
        <w:jc w:val="both"/>
        <w:rPr>
          <w:rFonts w:ascii="Times New Roman" w:hAnsi="Times New Roman" w:cs="Times New Roman"/>
          <w:sz w:val="24"/>
          <w:szCs w:val="24"/>
        </w:rPr>
      </w:pPr>
    </w:p>
    <w:p w14:paraId="771EC85F" w14:textId="77777777" w:rsidR="00B75B78" w:rsidRDefault="00A428FB">
      <w:pPr>
        <w:pStyle w:val="Heading1"/>
        <w:spacing w:before="0" w:after="0"/>
        <w:contextualSpacing/>
        <w:rPr>
          <w:rFonts w:ascii="Times New Roman" w:hAnsi="Times New Roman" w:cs="Times New Roman"/>
          <w:b/>
          <w:bCs/>
          <w:sz w:val="28"/>
          <w:szCs w:val="28"/>
        </w:rPr>
      </w:pPr>
      <w:bookmarkStart w:id="15" w:name="_Ref39666796"/>
      <w:bookmarkStart w:id="16" w:name="_Ref39666794"/>
      <w:bookmarkStart w:id="17" w:name="_Toc178170871"/>
      <w:r>
        <w:rPr>
          <w:rFonts w:ascii="Times New Roman" w:hAnsi="Times New Roman" w:cs="Times New Roman"/>
          <w:b/>
          <w:bCs/>
          <w:sz w:val="28"/>
          <w:szCs w:val="28"/>
        </w:rPr>
        <w:t>6. Specialieji reikalavimai pasiūlymų rengimui ir pateikimui</w:t>
      </w:r>
      <w:bookmarkEnd w:id="15"/>
      <w:bookmarkEnd w:id="16"/>
      <w:bookmarkEnd w:id="17"/>
    </w:p>
    <w:p w14:paraId="72F9D7F9" w14:textId="77777777" w:rsidR="00B75B78" w:rsidRPr="004F49FC" w:rsidRDefault="00A428FB">
      <w:pPr>
        <w:spacing w:after="0" w:line="240" w:lineRule="auto"/>
        <w:ind w:firstLine="709"/>
        <w:jc w:val="both"/>
        <w:rPr>
          <w:rFonts w:ascii="Times New Roman" w:hAnsi="Times New Roman" w:cs="Times New Roman"/>
          <w:i/>
          <w:iCs/>
          <w:color w:val="7030A0"/>
          <w:sz w:val="24"/>
          <w:szCs w:val="24"/>
        </w:rPr>
      </w:pPr>
      <w:r w:rsidRPr="004F49FC">
        <w:rPr>
          <w:rFonts w:ascii="Times New Roman" w:hAnsi="Times New Roman" w:cs="Times New Roman"/>
          <w:sz w:val="24"/>
          <w:szCs w:val="24"/>
        </w:rPr>
        <w:t>6.1. Tiekėjo pasiūlymą sudaro CVP IS pateikiamų ir žemiau nurodytų dokumentų visuma:</w:t>
      </w:r>
    </w:p>
    <w:p w14:paraId="75DF6836" w14:textId="3B68FB73" w:rsidR="00B75B78" w:rsidRPr="004F49FC" w:rsidRDefault="00A428FB">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 xml:space="preserve">tiekėjo pasirašytas pasiūlymas, parengtas pagal specialiųjų pirkimo sąlygų </w:t>
      </w:r>
      <w:r w:rsidRPr="004F49FC">
        <w:rPr>
          <w:rFonts w:ascii="Times New Roman" w:hAnsi="Times New Roman" w:cs="Times New Roman"/>
          <w:sz w:val="24"/>
          <w:szCs w:val="24"/>
          <w:shd w:val="clear" w:color="auto" w:fill="FFFFFF"/>
        </w:rPr>
        <w:t xml:space="preserve">6 (šeštame) </w:t>
      </w:r>
      <w:r w:rsidRPr="004F49FC">
        <w:rPr>
          <w:rFonts w:ascii="Times New Roman" w:hAnsi="Times New Roman" w:cs="Times New Roman"/>
          <w:sz w:val="24"/>
          <w:szCs w:val="24"/>
        </w:rPr>
        <w:t>priede pateiktą pasiūlymo formą</w:t>
      </w:r>
      <w:r w:rsidR="006E02F1">
        <w:rPr>
          <w:rFonts w:ascii="Times New Roman" w:hAnsi="Times New Roman" w:cs="Times New Roman"/>
          <w:sz w:val="24"/>
          <w:szCs w:val="24"/>
        </w:rPr>
        <w:t>;</w:t>
      </w:r>
    </w:p>
    <w:p w14:paraId="16ADCA18" w14:textId="4FDFFA50" w:rsidR="00B75B78" w:rsidRDefault="00A428FB">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užpildytas EBVPD</w:t>
      </w:r>
      <w:r>
        <w:rPr>
          <w:rFonts w:ascii="Times New Roman" w:hAnsi="Times New Roman" w:cs="Times New Roman"/>
          <w:sz w:val="24"/>
          <w:szCs w:val="24"/>
        </w:rPr>
        <w:t xml:space="preserve"> (specialiųjų pirkimo sąlygų 5 (penktas) priedas);</w:t>
      </w:r>
    </w:p>
    <w:p w14:paraId="242EB28B" w14:textId="77777777" w:rsidR="00B75B78" w:rsidRDefault="00A428FB">
      <w:pPr>
        <w:pStyle w:val="ListParagraph"/>
        <w:numPr>
          <w:ilvl w:val="2"/>
          <w:numId w:val="6"/>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jungtinės veiklos sutarties kopija (jeigu pirkime dalyvauja ūkio subjektų grupė jungtinės veiklos sutarties pagrindu);</w:t>
      </w:r>
    </w:p>
    <w:p w14:paraId="2E843E56" w14:textId="77777777" w:rsidR="00B75B78" w:rsidRDefault="00A428FB">
      <w:pPr>
        <w:pStyle w:val="ListParagraph"/>
        <w:numPr>
          <w:ilvl w:val="2"/>
          <w:numId w:val="6"/>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lastRenderedPageBreak/>
        <w:t>dokumentas, patvirtinantis, kad asmuo, kuris pasirašė pasiūlymą (jei jis ne tiekėjo vadovas), turėjo teisę jį pasirašyti;</w:t>
      </w:r>
    </w:p>
    <w:p w14:paraId="225839CB" w14:textId="77777777" w:rsidR="00B75B78" w:rsidRDefault="00A428FB">
      <w:pPr>
        <w:pStyle w:val="ListParagraph"/>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Pr>
          <w:rFonts w:ascii="Times New Roman" w:hAnsi="Times New Roman" w:cs="Times New Roman"/>
          <w:sz w:val="24"/>
          <w:szCs w:val="24"/>
        </w:rPr>
        <w:t>pasiūlymo galiojimą užtikrinantis dokumentas (jeigu reikalaujama);</w:t>
      </w:r>
    </w:p>
    <w:p w14:paraId="2DADDE57" w14:textId="77777777" w:rsidR="00B75B78" w:rsidRDefault="00A428FB">
      <w:pPr>
        <w:pStyle w:val="ListParagraph"/>
        <w:numPr>
          <w:ilvl w:val="2"/>
          <w:numId w:val="6"/>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2376EED" w14:textId="29D35D61" w:rsidR="00B75B78" w:rsidRDefault="00A428FB">
      <w:pPr>
        <w:pStyle w:val="ListParagraph"/>
        <w:numPr>
          <w:ilvl w:val="2"/>
          <w:numId w:val="6"/>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3A719DF" w14:textId="2CE1131B" w:rsidR="00B75B78" w:rsidRPr="002D3743" w:rsidRDefault="0016354E" w:rsidP="002D3743">
      <w:pPr>
        <w:pStyle w:val="ListParagraph"/>
        <w:numPr>
          <w:ilvl w:val="2"/>
          <w:numId w:val="6"/>
        </w:numPr>
        <w:spacing w:after="0" w:line="240" w:lineRule="auto"/>
        <w:ind w:left="1418" w:hanging="709"/>
        <w:jc w:val="both"/>
        <w:rPr>
          <w:rFonts w:ascii="Times New Roman" w:hAnsi="Times New Roman" w:cs="Times New Roman"/>
          <w:color w:val="000000" w:themeColor="text1"/>
          <w:sz w:val="24"/>
          <w:szCs w:val="24"/>
        </w:rPr>
      </w:pPr>
      <w:r w:rsidRPr="002D3743">
        <w:rPr>
          <w:rFonts w:ascii="Times New Roman" w:hAnsi="Times New Roman" w:cs="Times New Roman"/>
          <w:color w:val="000000" w:themeColor="text1"/>
          <w:sz w:val="24"/>
          <w:szCs w:val="24"/>
        </w:rPr>
        <w:t>deklaracija dėl (ne)atitikties Reglamento</w:t>
      </w:r>
      <w:r w:rsidR="002D3743" w:rsidRPr="002D3743">
        <w:rPr>
          <w:rFonts w:ascii="Times New Roman" w:hAnsi="Times New Roman" w:cs="Times New Roman"/>
          <w:color w:val="000000" w:themeColor="text1"/>
          <w:sz w:val="24"/>
          <w:szCs w:val="24"/>
        </w:rPr>
        <w:t xml:space="preserve"> nuostatoms</w:t>
      </w:r>
      <w:r w:rsidR="0078347C">
        <w:rPr>
          <w:rFonts w:ascii="Times New Roman" w:hAnsi="Times New Roman" w:cs="Times New Roman"/>
          <w:color w:val="000000" w:themeColor="text1"/>
          <w:sz w:val="24"/>
          <w:szCs w:val="24"/>
        </w:rPr>
        <w:t xml:space="preserve"> (9 priedas)</w:t>
      </w:r>
      <w:r w:rsidR="002D3743" w:rsidRPr="002D3743">
        <w:rPr>
          <w:rFonts w:ascii="Times New Roman" w:hAnsi="Times New Roman" w:cs="Times New Roman"/>
          <w:color w:val="000000" w:themeColor="text1"/>
          <w:sz w:val="24"/>
          <w:szCs w:val="24"/>
        </w:rPr>
        <w:t>;</w:t>
      </w:r>
    </w:p>
    <w:p w14:paraId="3CAFA750" w14:textId="44F542A9" w:rsidR="004854BF" w:rsidRPr="004854BF" w:rsidRDefault="002D3743" w:rsidP="00150A40">
      <w:pPr>
        <w:pStyle w:val="ListParagraph"/>
        <w:numPr>
          <w:ilvl w:val="2"/>
          <w:numId w:val="6"/>
        </w:numPr>
        <w:suppressAutoHyphens w:val="0"/>
        <w:spacing w:after="0" w:line="240" w:lineRule="auto"/>
        <w:ind w:left="0" w:right="-2" w:firstLine="709"/>
        <w:jc w:val="both"/>
        <w:rPr>
          <w:rFonts w:ascii="Times New Roman" w:hAnsi="Times New Roman" w:cs="Times New Roman"/>
          <w:sz w:val="24"/>
          <w:szCs w:val="24"/>
          <w:u w:val="single"/>
        </w:rPr>
      </w:pPr>
      <w:r w:rsidRPr="00DE2E15">
        <w:rPr>
          <w:rFonts w:ascii="Times New Roman" w:hAnsi="Times New Roman" w:cs="Times New Roman"/>
          <w:sz w:val="24"/>
          <w:szCs w:val="24"/>
        </w:rPr>
        <w:t>paž</w:t>
      </w:r>
      <w:r w:rsidRPr="003E6456">
        <w:rPr>
          <w:rFonts w:ascii="Times New Roman" w:hAnsi="Times New Roman" w:cs="Times New Roman"/>
          <w:sz w:val="24"/>
          <w:szCs w:val="24"/>
          <w:highlight w:val="yellow"/>
        </w:rPr>
        <w:t>ymo</w:t>
      </w:r>
      <w:r w:rsidRPr="00DE2E15">
        <w:rPr>
          <w:rFonts w:ascii="Times New Roman" w:hAnsi="Times New Roman" w:cs="Times New Roman"/>
          <w:sz w:val="24"/>
          <w:szCs w:val="24"/>
        </w:rPr>
        <w:t xml:space="preserve">s </w:t>
      </w:r>
      <w:r w:rsidRPr="00BF7255">
        <w:rPr>
          <w:rFonts w:ascii="Times New Roman" w:hAnsi="Times New Roman" w:cs="Times New Roman"/>
          <w:sz w:val="24"/>
          <w:szCs w:val="24"/>
        </w:rPr>
        <w:t>apie siūlomų specialistų darbinę (pr</w:t>
      </w:r>
      <w:r w:rsidR="00C25BC9" w:rsidRPr="00BF7255">
        <w:rPr>
          <w:rFonts w:ascii="Times New Roman" w:hAnsi="Times New Roman" w:cs="Times New Roman"/>
          <w:sz w:val="24"/>
          <w:szCs w:val="24"/>
        </w:rPr>
        <w:t xml:space="preserve">ofesinę) patirtį (8 priedas) </w:t>
      </w:r>
      <w:r w:rsidR="00DE2E15" w:rsidRPr="00BF7255">
        <w:rPr>
          <w:rFonts w:ascii="Times New Roman" w:hAnsi="Times New Roman" w:cs="Times New Roman"/>
          <w:sz w:val="24"/>
          <w:szCs w:val="24"/>
        </w:rPr>
        <w:t>ir ją pagrindžiantys dokumentai.</w:t>
      </w:r>
    </w:p>
    <w:p w14:paraId="5C983416" w14:textId="7BFCAE46" w:rsidR="00B75B78" w:rsidRPr="004854BF" w:rsidRDefault="00A428FB" w:rsidP="004854BF">
      <w:pPr>
        <w:suppressAutoHyphens w:val="0"/>
        <w:spacing w:after="0" w:line="240" w:lineRule="auto"/>
        <w:ind w:right="-2" w:firstLine="709"/>
        <w:jc w:val="both"/>
        <w:rPr>
          <w:rFonts w:ascii="Times New Roman" w:hAnsi="Times New Roman" w:cs="Times New Roman"/>
          <w:sz w:val="24"/>
          <w:szCs w:val="24"/>
          <w:u w:val="single"/>
        </w:rPr>
      </w:pPr>
      <w:r w:rsidRPr="004854BF">
        <w:rPr>
          <w:rFonts w:ascii="Times New Roman" w:hAnsi="Times New Roman" w:cs="Times New Roman"/>
          <w:sz w:val="24"/>
          <w:szCs w:val="24"/>
        </w:rPr>
        <w:t xml:space="preserve">6.2. </w:t>
      </w:r>
      <w:r w:rsidRPr="004854BF">
        <w:rPr>
          <w:rFonts w:ascii="Times New Roman" w:eastAsia="Calibri" w:hAnsi="Times New Roman" w:cs="Times New Roman"/>
          <w:sz w:val="24"/>
          <w:szCs w:val="24"/>
        </w:rPr>
        <w:t>Pasiūlym</w:t>
      </w:r>
      <w:r w:rsidR="006A3705">
        <w:rPr>
          <w:rFonts w:ascii="Times New Roman" w:eastAsia="Calibri" w:hAnsi="Times New Roman" w:cs="Times New Roman"/>
          <w:sz w:val="24"/>
          <w:szCs w:val="24"/>
        </w:rPr>
        <w:t>o forma</w:t>
      </w:r>
      <w:r w:rsidRPr="004854BF">
        <w:rPr>
          <w:rFonts w:ascii="Times New Roman" w:eastAsia="Calibri" w:hAnsi="Times New Roman" w:cs="Times New Roman"/>
          <w:sz w:val="24"/>
          <w:szCs w:val="24"/>
        </w:rPr>
        <w:t xml:space="preserve"> gali būti pasirašyta fiziniu parašu arba kvalifikuotu elektroniniu parašu. Jeigu tiekėjas dokumentus tvirtina naudodamas elektroninį, o ne fizinį parašą, elektroninis parašas turi atitikti VPĮ 22 straipsnio 11 dalies 2 ir 3 punktuose nustatytus reikalavimus. </w:t>
      </w:r>
      <w:r w:rsidRPr="004854BF">
        <w:rPr>
          <w:rFonts w:ascii="Times New Roman" w:hAnsi="Times New Roman" w:cs="Times New Roman"/>
          <w:sz w:val="24"/>
          <w:szCs w:val="24"/>
        </w:rPr>
        <w:t>Perkančiajai organizacijai kilus abejonių dėl dokumentų tikrumo, ji turi teisę reikalauti pateikti dokumentų originalus.</w:t>
      </w:r>
      <w:r w:rsidRPr="004854BF">
        <w:rPr>
          <w:rFonts w:ascii="Times New Roman" w:eastAsia="Calibri" w:hAnsi="Times New Roman" w:cs="Times New Roman"/>
          <w:sz w:val="24"/>
          <w:szCs w:val="24"/>
        </w:rPr>
        <w:t xml:space="preserve"> Gali būti:</w:t>
      </w:r>
    </w:p>
    <w:p w14:paraId="56132A0D" w14:textId="77777777" w:rsidR="00B75B78" w:rsidRDefault="00A428FB">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t>6.2.1 pateikiami kvalifikuotu elektroniniu parašu pasirašyti elektroninėmis priemonėmis suformuoti dokumentai;</w:t>
      </w:r>
    </w:p>
    <w:p w14:paraId="38410A71" w14:textId="77777777" w:rsidR="00B75B78" w:rsidRDefault="00A428FB">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323A6319" w14:textId="77777777" w:rsidR="00B75B78" w:rsidRDefault="00A428FB">
      <w:pPr>
        <w:pStyle w:val="ListParagraph"/>
        <w:numPr>
          <w:ilvl w:val="1"/>
          <w:numId w:val="8"/>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Pasiūlymas turi būti parengtas, lietuvių arba anglų kalba</w:t>
      </w:r>
      <w:r>
        <w:rPr>
          <w:rFonts w:ascii="Times New Roman" w:hAnsi="Times New Roman" w:cs="Times New Roman"/>
          <w:color w:val="7030A0"/>
          <w:sz w:val="24"/>
          <w:szCs w:val="24"/>
        </w:rPr>
        <w:t xml:space="preserve">.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4F88BF4" w14:textId="3AF71326" w:rsidR="00B75B78" w:rsidRDefault="00A428FB">
      <w:pPr>
        <w:pStyle w:val="ListParagraph"/>
        <w:numPr>
          <w:ilvl w:val="1"/>
          <w:numId w:val="8"/>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4E1DC943" w14:textId="27A2942B" w:rsidR="00B75B78" w:rsidRDefault="00A428FB">
      <w:pPr>
        <w:pStyle w:val="ListParagraph"/>
        <w:numPr>
          <w:ilvl w:val="1"/>
          <w:numId w:val="8"/>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Tiekėjų pasiūlymuose nurodytos kainos bus vertinamos</w:t>
      </w:r>
      <w:r w:rsidR="008D548B">
        <w:rPr>
          <w:rFonts w:ascii="Times New Roman" w:eastAsia="Arial" w:hAnsi="Times New Roman" w:cs="Times New Roman"/>
          <w:sz w:val="24"/>
          <w:szCs w:val="24"/>
        </w:rPr>
        <w:t xml:space="preserve"> eurais </w:t>
      </w:r>
      <w:r>
        <w:rPr>
          <w:rFonts w:ascii="Times New Roman" w:eastAsia="Arial" w:hAnsi="Times New Roman" w:cs="Times New Roman"/>
          <w:sz w:val="24"/>
          <w:szCs w:val="24"/>
        </w:rPr>
        <w:t xml:space="preserve"> </w:t>
      </w:r>
      <w:r>
        <w:rPr>
          <w:rFonts w:ascii="Times New Roman" w:hAnsi="Times New Roman" w:cs="Times New Roman"/>
          <w:sz w:val="24"/>
          <w:szCs w:val="24"/>
        </w:rPr>
        <w:t xml:space="preserve">ir lyginamos su visais mokesčiais, įskaitant PVM. </w:t>
      </w:r>
    </w:p>
    <w:p w14:paraId="67BEDCF7" w14:textId="77777777" w:rsidR="00B75B78" w:rsidRDefault="00B75B78">
      <w:pPr>
        <w:pStyle w:val="ListParagraph"/>
        <w:spacing w:after="0" w:line="240" w:lineRule="auto"/>
        <w:ind w:left="710"/>
        <w:jc w:val="both"/>
        <w:rPr>
          <w:rFonts w:ascii="Times New Roman" w:hAnsi="Times New Roman" w:cs="Times New Roman"/>
          <w:sz w:val="24"/>
          <w:szCs w:val="24"/>
        </w:rPr>
      </w:pPr>
    </w:p>
    <w:p w14:paraId="202FD077" w14:textId="77777777" w:rsidR="00B75B78" w:rsidRDefault="00A428FB">
      <w:pPr>
        <w:pStyle w:val="Heading1"/>
        <w:numPr>
          <w:ilvl w:val="0"/>
          <w:numId w:val="8"/>
        </w:numPr>
        <w:tabs>
          <w:tab w:val="left" w:pos="709"/>
        </w:tabs>
        <w:spacing w:before="0" w:after="0"/>
        <w:rPr>
          <w:rFonts w:ascii="Times New Roman" w:hAnsi="Times New Roman" w:cs="Times New Roman"/>
          <w:b/>
          <w:bCs/>
          <w:sz w:val="28"/>
          <w:szCs w:val="28"/>
        </w:rPr>
      </w:pPr>
      <w:bookmarkStart w:id="18" w:name="_Toc91497106"/>
      <w:bookmarkStart w:id="19" w:name="_Toc91497105"/>
      <w:bookmarkStart w:id="20" w:name="_Toc91497104"/>
      <w:bookmarkStart w:id="21" w:name="_Toc91497103"/>
      <w:bookmarkStart w:id="22" w:name="_Toc91497102"/>
      <w:bookmarkStart w:id="23" w:name="_Ref39430779"/>
      <w:bookmarkStart w:id="24" w:name="_Ref39430768"/>
      <w:bookmarkStart w:id="25" w:name="_Toc178170872"/>
      <w:bookmarkEnd w:id="18"/>
      <w:bookmarkEnd w:id="19"/>
      <w:bookmarkEnd w:id="20"/>
      <w:bookmarkEnd w:id="21"/>
      <w:bookmarkEnd w:id="22"/>
      <w:r>
        <w:rPr>
          <w:rFonts w:ascii="Times New Roman" w:hAnsi="Times New Roman" w:cs="Times New Roman"/>
          <w:b/>
          <w:bCs/>
          <w:sz w:val="28"/>
          <w:szCs w:val="28"/>
        </w:rPr>
        <w:t>Pasiūlymo galiojimo užtikrinimas</w:t>
      </w:r>
      <w:bookmarkEnd w:id="23"/>
      <w:bookmarkEnd w:id="24"/>
      <w:bookmarkEnd w:id="25"/>
    </w:p>
    <w:p w14:paraId="00D50BEE" w14:textId="758C6257" w:rsidR="005C74D5" w:rsidRPr="001A097D" w:rsidRDefault="007A634E" w:rsidP="00386468">
      <w:pPr>
        <w:spacing w:after="0" w:line="240" w:lineRule="auto"/>
        <w:ind w:firstLine="567"/>
        <w:jc w:val="both"/>
        <w:rPr>
          <w:rFonts w:ascii="Times New Roman" w:hAnsi="Times New Roman" w:cs="Times New Roman"/>
          <w:sz w:val="24"/>
          <w:szCs w:val="24"/>
        </w:rPr>
      </w:pPr>
      <w:r w:rsidRPr="00100A9B">
        <w:rPr>
          <w:rFonts w:ascii="Times New Roman" w:hAnsi="Times New Roman" w:cs="Times New Roman"/>
          <w:sz w:val="24"/>
          <w:szCs w:val="24"/>
        </w:rPr>
        <w:t xml:space="preserve">7.1. </w:t>
      </w:r>
      <w:r w:rsidR="00386468">
        <w:rPr>
          <w:rFonts w:ascii="Times New Roman" w:hAnsi="Times New Roman" w:cs="Times New Roman"/>
          <w:sz w:val="24"/>
          <w:szCs w:val="24"/>
        </w:rPr>
        <w:t>Pasiūlymo galiojimo užtikrinimas nereikalaujamas.</w:t>
      </w:r>
    </w:p>
    <w:p w14:paraId="4266A873" w14:textId="77777777" w:rsidR="00B75B78" w:rsidRDefault="00B75B78">
      <w:pPr>
        <w:pStyle w:val="ListParagraph"/>
        <w:spacing w:after="0" w:line="240" w:lineRule="auto"/>
        <w:ind w:left="142" w:firstLine="425"/>
        <w:jc w:val="both"/>
        <w:rPr>
          <w:rFonts w:ascii="Times New Roman" w:hAnsi="Times New Roman" w:cs="Times New Roman"/>
          <w:sz w:val="24"/>
          <w:szCs w:val="24"/>
        </w:rPr>
      </w:pPr>
    </w:p>
    <w:p w14:paraId="77590E1A" w14:textId="77777777" w:rsidR="00B75B78" w:rsidRDefault="00A428FB">
      <w:pPr>
        <w:pStyle w:val="Heading1"/>
        <w:numPr>
          <w:ilvl w:val="0"/>
          <w:numId w:val="8"/>
        </w:numPr>
        <w:tabs>
          <w:tab w:val="left" w:pos="709"/>
        </w:tabs>
        <w:spacing w:before="0" w:after="0"/>
        <w:contextualSpacing/>
        <w:rPr>
          <w:rFonts w:ascii="Times New Roman" w:hAnsi="Times New Roman" w:cs="Times New Roman"/>
          <w:b/>
          <w:bCs/>
          <w:sz w:val="28"/>
          <w:szCs w:val="28"/>
        </w:rPr>
      </w:pPr>
      <w:bookmarkStart w:id="26" w:name="_Ref39658251"/>
      <w:bookmarkStart w:id="27" w:name="_Ref39658248"/>
      <w:bookmarkStart w:id="28" w:name="_Ref39658226"/>
      <w:bookmarkStart w:id="29" w:name="_Ref39658218"/>
      <w:bookmarkStart w:id="30" w:name="_Toc178170873"/>
      <w:r>
        <w:rPr>
          <w:rFonts w:ascii="Times New Roman" w:hAnsi="Times New Roman" w:cs="Times New Roman"/>
          <w:b/>
          <w:bCs/>
          <w:sz w:val="28"/>
          <w:szCs w:val="28"/>
        </w:rPr>
        <w:t>Elektroninis aukcionas</w:t>
      </w:r>
      <w:bookmarkEnd w:id="26"/>
      <w:bookmarkEnd w:id="27"/>
      <w:bookmarkEnd w:id="28"/>
      <w:bookmarkEnd w:id="29"/>
      <w:bookmarkEnd w:id="30"/>
    </w:p>
    <w:p w14:paraId="2E7F02D8" w14:textId="77777777" w:rsidR="00B75B78" w:rsidRDefault="00A428FB">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8.1. Perkančioji organizacija pirkime netaikys elektroninio aukciono.</w:t>
      </w:r>
    </w:p>
    <w:p w14:paraId="599CD4A3" w14:textId="77777777" w:rsidR="00B75B78" w:rsidRDefault="00B75B78">
      <w:pPr>
        <w:spacing w:after="0" w:line="240" w:lineRule="auto"/>
        <w:ind w:left="710"/>
        <w:rPr>
          <w:rFonts w:ascii="Times New Roman" w:hAnsi="Times New Roman" w:cs="Times New Roman"/>
          <w:sz w:val="24"/>
          <w:szCs w:val="24"/>
        </w:rPr>
      </w:pPr>
    </w:p>
    <w:p w14:paraId="70964595" w14:textId="77777777" w:rsidR="00B75B78" w:rsidRDefault="00A428FB">
      <w:pPr>
        <w:pStyle w:val="Heading1"/>
        <w:numPr>
          <w:ilvl w:val="0"/>
          <w:numId w:val="8"/>
        </w:numPr>
        <w:tabs>
          <w:tab w:val="left" w:pos="709"/>
        </w:tabs>
        <w:spacing w:before="0" w:after="0"/>
        <w:contextualSpacing/>
        <w:rPr>
          <w:rFonts w:ascii="Times New Roman" w:hAnsi="Times New Roman" w:cs="Times New Roman"/>
          <w:b/>
          <w:bCs/>
          <w:sz w:val="28"/>
          <w:szCs w:val="28"/>
        </w:rPr>
      </w:pPr>
      <w:bookmarkStart w:id="31" w:name="_Ref39485258"/>
      <w:bookmarkStart w:id="32" w:name="_Ref39485250"/>
      <w:bookmarkStart w:id="33" w:name="_Ref39667308"/>
      <w:bookmarkStart w:id="34" w:name="_Ref39667303"/>
      <w:bookmarkStart w:id="35" w:name="_Toc178170874"/>
      <w:r>
        <w:rPr>
          <w:rFonts w:ascii="Times New Roman" w:hAnsi="Times New Roman" w:cs="Times New Roman"/>
          <w:b/>
          <w:bCs/>
          <w:sz w:val="28"/>
          <w:szCs w:val="28"/>
        </w:rPr>
        <w:t>Pasiūlymų vertinimas</w:t>
      </w:r>
      <w:bookmarkEnd w:id="31"/>
      <w:bookmarkEnd w:id="32"/>
      <w:bookmarkEnd w:id="33"/>
      <w:bookmarkEnd w:id="34"/>
      <w:bookmarkEnd w:id="35"/>
    </w:p>
    <w:p w14:paraId="4FF85333" w14:textId="7B82A225" w:rsidR="00B75B78" w:rsidRDefault="00A428FB">
      <w:pPr>
        <w:tabs>
          <w:tab w:val="left" w:pos="993"/>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9.1. </w:t>
      </w:r>
      <w:r>
        <w:rPr>
          <w:rFonts w:ascii="Times New Roman" w:eastAsia="Calibri" w:hAnsi="Times New Roman" w:cs="Times New Roman"/>
          <w:sz w:val="24"/>
          <w:szCs w:val="24"/>
        </w:rPr>
        <w:t xml:space="preserve">Perkančioji organizacija ekonomiškai naudingiausią pasiūlymą išrenka pagal </w:t>
      </w:r>
      <w:r w:rsidR="00B16399">
        <w:rPr>
          <w:rFonts w:ascii="Times New Roman" w:eastAsia="Calibri" w:hAnsi="Times New Roman" w:cs="Times New Roman"/>
          <w:sz w:val="24"/>
          <w:szCs w:val="24"/>
        </w:rPr>
        <w:t xml:space="preserve">mažiausią </w:t>
      </w:r>
      <w:r w:rsidR="00C26F51">
        <w:rPr>
          <w:rFonts w:ascii="Times New Roman" w:eastAsia="Calibri" w:hAnsi="Times New Roman" w:cs="Times New Roman"/>
          <w:sz w:val="24"/>
          <w:szCs w:val="24"/>
        </w:rPr>
        <w:t xml:space="preserve">visų siūlomų </w:t>
      </w:r>
      <w:r w:rsidR="00B16399">
        <w:rPr>
          <w:rFonts w:ascii="Times New Roman" w:eastAsia="Calibri" w:hAnsi="Times New Roman" w:cs="Times New Roman"/>
          <w:sz w:val="24"/>
          <w:szCs w:val="24"/>
        </w:rPr>
        <w:t xml:space="preserve">paslaugų </w:t>
      </w:r>
      <w:r w:rsidR="002500F9">
        <w:rPr>
          <w:rFonts w:ascii="Times New Roman" w:eastAsia="Calibri" w:hAnsi="Times New Roman" w:cs="Times New Roman"/>
          <w:sz w:val="24"/>
          <w:szCs w:val="24"/>
        </w:rPr>
        <w:t xml:space="preserve">bendrą </w:t>
      </w:r>
      <w:r>
        <w:rPr>
          <w:rFonts w:ascii="Times New Roman" w:eastAsia="Calibri" w:hAnsi="Times New Roman" w:cs="Times New Roman"/>
          <w:sz w:val="24"/>
          <w:szCs w:val="24"/>
        </w:rPr>
        <w:t>kain</w:t>
      </w:r>
      <w:r w:rsidR="00B16399">
        <w:rPr>
          <w:rFonts w:ascii="Times New Roman" w:eastAsia="Calibri" w:hAnsi="Times New Roman" w:cs="Times New Roman"/>
          <w:sz w:val="24"/>
          <w:szCs w:val="24"/>
        </w:rPr>
        <w:t>ą</w:t>
      </w:r>
      <w:r>
        <w:rPr>
          <w:rFonts w:ascii="Times New Roman" w:eastAsia="Calibri" w:hAnsi="Times New Roman" w:cs="Times New Roman"/>
          <w:sz w:val="24"/>
          <w:szCs w:val="24"/>
        </w:rPr>
        <w:t xml:space="preserve">. </w:t>
      </w:r>
    </w:p>
    <w:p w14:paraId="0789A3F2" w14:textId="5710AAEB" w:rsidR="00B75B78" w:rsidRDefault="00B75B78">
      <w:pPr>
        <w:pStyle w:val="NoSpacing"/>
        <w:tabs>
          <w:tab w:val="left" w:pos="993"/>
        </w:tabs>
        <w:contextualSpacing/>
        <w:jc w:val="both"/>
        <w:rPr>
          <w:rFonts w:ascii="Times New Roman" w:eastAsiaTheme="minorHAnsi" w:hAnsi="Times New Roman" w:cs="Times New Roman"/>
          <w:bCs/>
          <w:i/>
          <w:iCs/>
          <w:color w:val="7030A0"/>
          <w:sz w:val="24"/>
          <w:szCs w:val="24"/>
        </w:rPr>
      </w:pPr>
    </w:p>
    <w:p w14:paraId="46633715" w14:textId="77777777" w:rsidR="00B75B78" w:rsidRDefault="00A428FB">
      <w:pPr>
        <w:pStyle w:val="Heading1"/>
        <w:numPr>
          <w:ilvl w:val="0"/>
          <w:numId w:val="8"/>
        </w:numPr>
        <w:tabs>
          <w:tab w:val="left" w:pos="567"/>
        </w:tabs>
        <w:spacing w:before="0" w:after="0"/>
        <w:contextualSpacing/>
        <w:rPr>
          <w:rFonts w:ascii="Times New Roman" w:hAnsi="Times New Roman" w:cs="Times New Roman"/>
          <w:b/>
          <w:bCs/>
          <w:sz w:val="28"/>
          <w:szCs w:val="28"/>
        </w:rPr>
      </w:pPr>
      <w:bookmarkStart w:id="36" w:name="_Ref39426005"/>
      <w:bookmarkStart w:id="37" w:name="_Ref39425999"/>
      <w:bookmarkStart w:id="38" w:name="_Toc178170875"/>
      <w:r>
        <w:rPr>
          <w:rFonts w:ascii="Times New Roman" w:hAnsi="Times New Roman" w:cs="Times New Roman"/>
          <w:b/>
          <w:bCs/>
          <w:sz w:val="28"/>
          <w:szCs w:val="28"/>
        </w:rPr>
        <w:t>Sutarties sudarymas</w:t>
      </w:r>
      <w:bookmarkEnd w:id="36"/>
      <w:bookmarkEnd w:id="37"/>
      <w:bookmarkEnd w:id="38"/>
    </w:p>
    <w:p w14:paraId="6744F4FF" w14:textId="77777777" w:rsidR="00B75B78" w:rsidRPr="00A428FB" w:rsidRDefault="00A428FB">
      <w:pPr>
        <w:pStyle w:val="ListParagraph"/>
        <w:numPr>
          <w:ilvl w:val="1"/>
          <w:numId w:val="9"/>
        </w:numPr>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Pr>
          <w:rFonts w:ascii="Times New Roman" w:hAnsi="Times New Roman" w:cs="Times New Roman"/>
          <w:sz w:val="24"/>
          <w:szCs w:val="24"/>
        </w:rPr>
        <w:t xml:space="preserve">Sutarties sąlygos </w:t>
      </w:r>
      <w:r w:rsidRPr="00A428FB">
        <w:rPr>
          <w:rFonts w:ascii="Times New Roman" w:hAnsi="Times New Roman" w:cs="Times New Roman"/>
          <w:sz w:val="24"/>
          <w:szCs w:val="24"/>
        </w:rPr>
        <w:t>pateikiamos Pirkimo sąlygų priede „Sutarties projektas“.</w:t>
      </w:r>
    </w:p>
    <w:p w14:paraId="5B77C8B4" w14:textId="77777777" w:rsidR="00B75B78" w:rsidRPr="00A428FB" w:rsidRDefault="00B75B78">
      <w:pPr>
        <w:pStyle w:val="ListParagraph"/>
        <w:spacing w:after="0" w:line="240" w:lineRule="auto"/>
        <w:ind w:left="567"/>
        <w:jc w:val="both"/>
        <w:rPr>
          <w:rFonts w:ascii="Times New Roman" w:hAnsi="Times New Roman" w:cs="Times New Roman"/>
          <w:sz w:val="24"/>
          <w:szCs w:val="24"/>
          <w:highlight w:val="yellow"/>
        </w:rPr>
      </w:pPr>
    </w:p>
    <w:p w14:paraId="1D5B9B14" w14:textId="77777777" w:rsidR="00B75B78" w:rsidRDefault="00A428FB">
      <w:pPr>
        <w:pStyle w:val="Heading1"/>
        <w:numPr>
          <w:ilvl w:val="0"/>
          <w:numId w:val="9"/>
        </w:numPr>
        <w:tabs>
          <w:tab w:val="left" w:pos="567"/>
        </w:tabs>
        <w:spacing w:before="0" w:after="0"/>
        <w:contextualSpacing/>
        <w:jc w:val="both"/>
        <w:rPr>
          <w:rFonts w:ascii="Times New Roman" w:hAnsi="Times New Roman" w:cs="Times New Roman"/>
          <w:b/>
          <w:bCs/>
          <w:sz w:val="28"/>
          <w:szCs w:val="28"/>
        </w:rPr>
      </w:pPr>
      <w:bookmarkStart w:id="39" w:name="_Toc147739116"/>
      <w:bookmarkStart w:id="40" w:name="_Toc178170876"/>
      <w:bookmarkEnd w:id="39"/>
      <w:r>
        <w:rPr>
          <w:rFonts w:ascii="Times New Roman" w:hAnsi="Times New Roman" w:cs="Times New Roman"/>
          <w:b/>
          <w:bCs/>
          <w:sz w:val="28"/>
          <w:szCs w:val="28"/>
        </w:rPr>
        <w:t>Kitos sąlygos</w:t>
      </w:r>
      <w:bookmarkEnd w:id="40"/>
    </w:p>
    <w:p w14:paraId="5E590124" w14:textId="77777777" w:rsidR="00B75B78" w:rsidRDefault="00A428F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14:paraId="178DA8BC" w14:textId="77777777" w:rsidR="00B75B78" w:rsidRDefault="00A428FB">
      <w:pPr>
        <w:shd w:val="clear" w:color="auto" w:fill="FFFFFF"/>
        <w:spacing w:after="0" w:line="240" w:lineRule="auto"/>
        <w:jc w:val="center"/>
        <w:rPr>
          <w:rFonts w:ascii="Times New Roman" w:eastAsia="Calibri" w:hAnsi="Times New Roman" w:cs="Times New Roman"/>
          <w:sz w:val="24"/>
          <w:szCs w:val="24"/>
        </w:rPr>
        <w:sectPr w:rsidR="00B75B78">
          <w:headerReference w:type="default" r:id="rId11"/>
          <w:footerReference w:type="default" r:id="rId12"/>
          <w:footerReference w:type="first" r:id="rId13"/>
          <w:pgSz w:w="12240" w:h="15840"/>
          <w:pgMar w:top="1134" w:right="567" w:bottom="1134" w:left="1701" w:header="720" w:footer="720" w:gutter="0"/>
          <w:pgNumType w:start="0"/>
          <w:cols w:space="1296"/>
          <w:formProt w:val="0"/>
          <w:titlePg/>
          <w:docGrid w:linePitch="360" w:charSpace="6143"/>
        </w:sectPr>
      </w:pPr>
      <w:r>
        <w:rPr>
          <w:rFonts w:ascii="Times New Roman" w:eastAsia="Calibri" w:hAnsi="Times New Roman" w:cs="Times New Roman"/>
          <w:sz w:val="24"/>
          <w:szCs w:val="24"/>
        </w:rPr>
        <w:t>__________</w:t>
      </w:r>
    </w:p>
    <w:p w14:paraId="308EE1EE" w14:textId="77777777" w:rsidR="00B75B78" w:rsidRDefault="00A428FB">
      <w:pPr>
        <w:pStyle w:val="Heading1"/>
        <w:spacing w:before="0" w:after="0"/>
        <w:jc w:val="right"/>
        <w:rPr>
          <w:rFonts w:ascii="Times New Roman" w:hAnsi="Times New Roman" w:cs="Times New Roman"/>
          <w:sz w:val="24"/>
          <w:szCs w:val="24"/>
        </w:rPr>
      </w:pPr>
      <w:bookmarkStart w:id="41" w:name="_Toc178170877"/>
      <w:r>
        <w:rPr>
          <w:rFonts w:ascii="Times New Roman" w:hAnsi="Times New Roman" w:cs="Times New Roman"/>
          <w:color w:val="0070C0"/>
          <w:sz w:val="24"/>
          <w:szCs w:val="24"/>
        </w:rPr>
        <w:lastRenderedPageBreak/>
        <w:t>Pirkimo sąlygų 1 priedas „Terminai“</w:t>
      </w:r>
      <w:bookmarkEnd w:id="41"/>
    </w:p>
    <w:p w14:paraId="747E32B0" w14:textId="77777777" w:rsidR="00B75B78" w:rsidRDefault="00B75B78">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Layout w:type="fixed"/>
        <w:tblLook w:val="0000" w:firstRow="0" w:lastRow="0" w:firstColumn="0" w:lastColumn="0" w:noHBand="0" w:noVBand="0"/>
      </w:tblPr>
      <w:tblGrid>
        <w:gridCol w:w="910"/>
        <w:gridCol w:w="2500"/>
        <w:gridCol w:w="3558"/>
        <w:gridCol w:w="2886"/>
      </w:tblGrid>
      <w:tr w:rsidR="00B75B78" w14:paraId="30097204"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6B71DD"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Eil.Nr.</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FC02BA"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VEIKSMAS</w:t>
            </w:r>
          </w:p>
        </w:tc>
        <w:tc>
          <w:tcPr>
            <w:tcW w:w="3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017270"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DATA/DIENŲ SKAIČIUS/ LAIKAS</w:t>
            </w:r>
          </w:p>
          <w:p w14:paraId="718FF67F" w14:textId="77777777" w:rsidR="00B75B78" w:rsidRDefault="00A428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(Lietuvos laiku)</w:t>
            </w:r>
          </w:p>
        </w:tc>
        <w:tc>
          <w:tcPr>
            <w:tcW w:w="28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F04EBD"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PASTABOS</w:t>
            </w:r>
          </w:p>
        </w:tc>
      </w:tr>
      <w:tr w:rsidR="00B75B78" w14:paraId="3B64AFF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7567D69F"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BA1836E" w14:textId="77777777" w:rsidR="00B75B78" w:rsidRDefault="00A428FB">
            <w:pPr>
              <w:keepNext/>
              <w:spacing w:after="0" w:line="240" w:lineRule="auto"/>
              <w:rPr>
                <w:rFonts w:ascii="Times New Roman" w:hAnsi="Times New Roman" w:cs="Times New Roman"/>
                <w:sz w:val="24"/>
                <w:szCs w:val="24"/>
              </w:rPr>
            </w:pPr>
            <w:r>
              <w:rPr>
                <w:rFonts w:ascii="Times New Roman" w:hAnsi="Times New Roman" w:cs="Times New Roman"/>
                <w:bCs/>
                <w:sz w:val="24"/>
                <w:szCs w:val="24"/>
              </w:rPr>
              <w:t>Pasiūlymų pateikimo terminas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E3BDB90"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nurodytas skelbime </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096323E5"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sz w:val="24"/>
                <w:szCs w:val="24"/>
              </w:rPr>
              <w:t>Perkančioji organizacija turi teisę pratęsti pasiūlymų pateikimo terminą.</w:t>
            </w:r>
          </w:p>
        </w:tc>
      </w:tr>
      <w:tr w:rsidR="00B75B78" w14:paraId="2E5880E9"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20BFF4F8"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F259E30" w14:textId="77777777" w:rsidR="00B75B78" w:rsidRDefault="00A428FB">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Pradinis susipažinimas su CVP IS priemonėmis gautais pasiūlymais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1329E4F" w14:textId="007420F9"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Pradedamas ne anksčiau nei </w:t>
            </w:r>
            <w:r>
              <w:rPr>
                <w:rFonts w:ascii="Times New Roman" w:hAnsi="Times New Roman" w:cs="Times New Roman"/>
                <w:color w:val="000000" w:themeColor="text1"/>
                <w:sz w:val="24"/>
                <w:szCs w:val="24"/>
              </w:rPr>
              <w:t xml:space="preserve">po </w:t>
            </w:r>
            <w:r w:rsidR="007927A9">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minučių</w:t>
            </w:r>
            <w:r>
              <w:rPr>
                <w:rFonts w:ascii="Times New Roman" w:hAnsi="Times New Roman" w:cs="Times New Roman"/>
                <w:sz w:val="24"/>
                <w:szCs w:val="24"/>
              </w:rPr>
              <w:t xml:space="preserve"> po pasiūlymų pateikimo termino pabaigos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DF014BD" w14:textId="77777777" w:rsidR="00B75B78" w:rsidRDefault="00B75B78">
            <w:pPr>
              <w:spacing w:after="0" w:line="240" w:lineRule="auto"/>
              <w:rPr>
                <w:rFonts w:ascii="Times New Roman" w:hAnsi="Times New Roman" w:cs="Times New Roman"/>
                <w:iCs/>
                <w:sz w:val="24"/>
                <w:szCs w:val="24"/>
              </w:rPr>
            </w:pPr>
          </w:p>
        </w:tc>
      </w:tr>
      <w:tr w:rsidR="00B75B78" w14:paraId="2B9706C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14563401"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A15B72C"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sz w:val="24"/>
                <w:szCs w:val="24"/>
              </w:rPr>
              <w:t>Prašymą paaiškinti, patikslinti pirkimo sąlygas tiekėjas turi pateikti ne vėliau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E20DE4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10 (dešimt) dienų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0DFC856B" w14:textId="77777777" w:rsidR="00B75B78" w:rsidRDefault="00B75B78">
            <w:pPr>
              <w:spacing w:after="0" w:line="240" w:lineRule="auto"/>
              <w:rPr>
                <w:rFonts w:ascii="Times New Roman" w:hAnsi="Times New Roman" w:cs="Times New Roman"/>
                <w:iCs/>
                <w:color w:val="7030A0"/>
                <w:sz w:val="24"/>
                <w:szCs w:val="24"/>
              </w:rPr>
            </w:pPr>
          </w:p>
        </w:tc>
      </w:tr>
      <w:tr w:rsidR="00B75B78" w14:paraId="6E57ACA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BEAEC62"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5E7B565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pirkimo sąlygų paaiškinimą, patikslinimą pateikia visiems tiekėjams ne vėliau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CAD747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6 (šešios) dienos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55AFAE2" w14:textId="77777777" w:rsidR="00B75B78" w:rsidRDefault="00B75B78">
            <w:pPr>
              <w:spacing w:after="0" w:line="240" w:lineRule="auto"/>
              <w:rPr>
                <w:rFonts w:ascii="Times New Roman" w:hAnsi="Times New Roman" w:cs="Times New Roman"/>
                <w:sz w:val="24"/>
                <w:szCs w:val="24"/>
              </w:rPr>
            </w:pPr>
          </w:p>
        </w:tc>
      </w:tr>
      <w:tr w:rsidR="00B75B78" w14:paraId="34C0F70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4869859"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A8F4B8D"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Objekto apžiūra bus vykdoma:</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652230F" w14:textId="77777777" w:rsidR="00B75B78" w:rsidRDefault="00A428FB">
            <w:pPr>
              <w:spacing w:after="0" w:line="240" w:lineRule="auto"/>
              <w:rPr>
                <w:rFonts w:ascii="Times New Roman" w:hAnsi="Times New Roman" w:cs="Times New Roman"/>
                <w:iCs/>
                <w:color w:val="FF0000"/>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817D130" w14:textId="77777777" w:rsidR="00B75B78" w:rsidRDefault="00B75B78">
            <w:pPr>
              <w:spacing w:after="0" w:line="240" w:lineRule="auto"/>
              <w:rPr>
                <w:rFonts w:ascii="Times New Roman" w:hAnsi="Times New Roman" w:cs="Times New Roman"/>
                <w:sz w:val="24"/>
                <w:szCs w:val="24"/>
              </w:rPr>
            </w:pPr>
          </w:p>
        </w:tc>
      </w:tr>
      <w:tr w:rsidR="00B75B78" w14:paraId="62CD8153"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69D0AFA9"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05EFDF7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rengs susitikimus su tiekėjais dėl pirkimo sąlygų paaiškinimo</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E5D398A"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9754464" w14:textId="77777777" w:rsidR="00B75B78" w:rsidRDefault="00B75B78">
            <w:pPr>
              <w:spacing w:after="0" w:line="240" w:lineRule="auto"/>
              <w:rPr>
                <w:rFonts w:ascii="Times New Roman" w:hAnsi="Times New Roman" w:cs="Times New Roman"/>
                <w:sz w:val="24"/>
                <w:szCs w:val="24"/>
              </w:rPr>
            </w:pPr>
          </w:p>
        </w:tc>
      </w:tr>
      <w:tr w:rsidR="00B75B78" w14:paraId="0B042D7E"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0E7348F"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0D7F88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Tiekėjai turi pateikti prekių pavyzdžius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8668E84"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51762EBA" w14:textId="77777777" w:rsidR="00B75B78" w:rsidRDefault="00A428FB">
            <w:pPr>
              <w:spacing w:after="0" w:line="240" w:lineRule="auto"/>
              <w:rPr>
                <w:rFonts w:ascii="Times New Roman" w:hAnsi="Times New Roman" w:cs="Times New Roman"/>
                <w:iCs/>
                <w:color w:val="00B050"/>
                <w:sz w:val="24"/>
                <w:szCs w:val="24"/>
              </w:rPr>
            </w:pPr>
            <w:r>
              <w:rPr>
                <w:rFonts w:ascii="Times New Roman" w:hAnsi="Times New Roman" w:cs="Times New Roman"/>
                <w:i/>
                <w:iCs/>
                <w:color w:val="7030A0"/>
                <w:sz w:val="24"/>
                <w:szCs w:val="24"/>
              </w:rPr>
              <w:t xml:space="preserve"> </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DEB6811" w14:textId="77777777" w:rsidR="00B75B78" w:rsidRDefault="00B75B78">
            <w:pPr>
              <w:spacing w:after="0" w:line="240" w:lineRule="auto"/>
              <w:rPr>
                <w:rFonts w:ascii="Times New Roman" w:hAnsi="Times New Roman" w:cs="Times New Roman"/>
                <w:sz w:val="24"/>
                <w:szCs w:val="24"/>
              </w:rPr>
            </w:pPr>
          </w:p>
        </w:tc>
      </w:tr>
      <w:tr w:rsidR="00B75B78" w14:paraId="71F48A3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A520208"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724BCC7"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Pasiūlymo galiojimo ir pasiūlymo galiojimo užtikrinimo (jei taikoma) terminas ne trumpesnis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76B1042"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 nuo pasiūlymų pateikimo galutinio termino pabaigos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415B9875" w14:textId="77777777" w:rsidR="00B75B78" w:rsidRDefault="00B75B78">
            <w:pPr>
              <w:spacing w:after="0" w:line="240" w:lineRule="auto"/>
              <w:rPr>
                <w:rFonts w:ascii="Times New Roman" w:hAnsi="Times New Roman" w:cs="Times New Roman"/>
                <w:sz w:val="24"/>
                <w:szCs w:val="24"/>
              </w:rPr>
            </w:pPr>
          </w:p>
        </w:tc>
      </w:tr>
      <w:tr w:rsidR="00B75B78" w14:paraId="0209110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4D67EF72" w14:textId="77777777" w:rsidR="00B75B78" w:rsidRDefault="00B75B78">
            <w:pPr>
              <w:pStyle w:val="ListParagraph"/>
              <w:numPr>
                <w:ilvl w:val="0"/>
                <w:numId w:val="5"/>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759C58D"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9FC8398"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2751421A" w14:textId="77777777" w:rsidR="00B75B78" w:rsidRDefault="00B75B78">
            <w:pPr>
              <w:spacing w:after="0" w:line="240" w:lineRule="auto"/>
              <w:rPr>
                <w:rFonts w:ascii="Times New Roman" w:hAnsi="Times New Roman" w:cs="Times New Roman"/>
                <w:iCs/>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736197CA" w14:textId="77777777" w:rsidR="00B75B78" w:rsidRDefault="00B75B78">
            <w:pPr>
              <w:spacing w:after="0" w:line="240" w:lineRule="auto"/>
              <w:rPr>
                <w:rFonts w:ascii="Times New Roman" w:hAnsi="Times New Roman" w:cs="Times New Roman"/>
                <w:sz w:val="24"/>
                <w:szCs w:val="24"/>
              </w:rPr>
            </w:pPr>
          </w:p>
        </w:tc>
      </w:tr>
      <w:tr w:rsidR="00B75B78" w14:paraId="7B2D67E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0DE0724"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50C4B74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themeColor="text1"/>
                <w:sz w:val="24"/>
                <w:szCs w:val="24"/>
              </w:rPr>
              <w:t>Pasiūlymo galiojimo užtikrinimas pirkimo dalyviui grąžinamas (arba atsisakoma teisių į jį)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25B76540"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07B40EE9" w14:textId="77777777" w:rsidR="00B75B78" w:rsidRDefault="00B75B78">
            <w:pPr>
              <w:spacing w:after="0" w:line="240" w:lineRule="auto"/>
              <w:jc w:val="both"/>
              <w:rPr>
                <w:rFonts w:ascii="Times New Roman" w:hAnsi="Times New Roman" w:cs="Times New Roman"/>
                <w:color w:val="000000" w:themeColor="text1"/>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1ACBF23" w14:textId="77777777" w:rsidR="00B75B78" w:rsidRDefault="00B75B78">
            <w:pPr>
              <w:spacing w:after="0" w:line="240" w:lineRule="auto"/>
              <w:rPr>
                <w:rFonts w:ascii="Times New Roman" w:hAnsi="Times New Roman" w:cs="Times New Roman"/>
                <w:sz w:val="24"/>
                <w:szCs w:val="24"/>
              </w:rPr>
            </w:pPr>
          </w:p>
        </w:tc>
      </w:tr>
      <w:tr w:rsidR="00B75B78" w14:paraId="3D0F25F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17F8AA25"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9A4060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informuoja pirkimo dalyvius apie EBVPD vertinimo rezultatus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487803F"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D4FE4F3" w14:textId="77777777" w:rsidR="00B75B78" w:rsidRDefault="00B75B78">
            <w:pPr>
              <w:spacing w:after="0" w:line="240" w:lineRule="auto"/>
              <w:rPr>
                <w:rFonts w:ascii="Times New Roman" w:hAnsi="Times New Roman" w:cs="Times New Roman"/>
                <w:bCs/>
                <w:sz w:val="24"/>
                <w:szCs w:val="24"/>
              </w:rPr>
            </w:pPr>
          </w:p>
        </w:tc>
      </w:tr>
      <w:tr w:rsidR="00B75B78" w14:paraId="4E55AA78"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930D0A6"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0C1283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7D3019B2"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956B474" w14:textId="77777777" w:rsidR="00B75B78" w:rsidRDefault="00B75B78">
            <w:pPr>
              <w:spacing w:after="0" w:line="240" w:lineRule="auto"/>
              <w:rPr>
                <w:rFonts w:ascii="Times New Roman" w:hAnsi="Times New Roman" w:cs="Times New Roman"/>
                <w:sz w:val="24"/>
                <w:szCs w:val="24"/>
              </w:rPr>
            </w:pPr>
          </w:p>
        </w:tc>
      </w:tr>
      <w:tr w:rsidR="00B75B78" w14:paraId="53A3FB47"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47799FC0"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1FF260A5"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0724FE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15 (penkiolika) dienų nuo pirkimo dalyvio raštu pateikto prašymo gavimo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C6FAF47" w14:textId="77777777" w:rsidR="00B75B78" w:rsidRDefault="00B75B78">
            <w:pPr>
              <w:pStyle w:val="tajtip"/>
              <w:shd w:val="clear" w:color="auto" w:fill="FFFFFF"/>
              <w:spacing w:beforeAutospacing="0" w:after="0" w:afterAutospacing="0"/>
              <w:ind w:firstLine="313"/>
            </w:pPr>
          </w:p>
        </w:tc>
      </w:tr>
      <w:tr w:rsidR="00B75B78" w14:paraId="48B2C5F0"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4EBAD61"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067533A"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46F0D4F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(dešimt) dienų 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20274CDE"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1EBCB685" w14:textId="77777777" w:rsidR="00B75B78" w:rsidRDefault="00B75B78">
            <w:pPr>
              <w:spacing w:after="0" w:line="240" w:lineRule="auto"/>
              <w:rPr>
                <w:rFonts w:ascii="Times New Roman" w:hAnsi="Times New Roman" w:cs="Times New Roman"/>
                <w:bCs/>
                <w:sz w:val="24"/>
                <w:szCs w:val="24"/>
              </w:rPr>
            </w:pPr>
          </w:p>
        </w:tc>
      </w:tr>
      <w:tr w:rsidR="00B75B78" w14:paraId="076C0645"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D6055D1" w14:textId="77777777" w:rsidR="00B75B78" w:rsidRDefault="00B75B78">
            <w:pPr>
              <w:pStyle w:val="ListParagraph"/>
              <w:numPr>
                <w:ilvl w:val="0"/>
                <w:numId w:val="5"/>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3C8ED4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Perkančioji organizacija privalo </w:t>
            </w:r>
            <w:r>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0E444332"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(šešias) darbo dienas nuo pretenzijos gavimo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BD28CAF" w14:textId="77777777" w:rsidR="00B75B78" w:rsidRDefault="00B75B78">
            <w:pPr>
              <w:spacing w:after="0" w:line="240" w:lineRule="auto"/>
              <w:rPr>
                <w:rFonts w:ascii="Times New Roman" w:hAnsi="Times New Roman" w:cs="Times New Roman"/>
                <w:sz w:val="24"/>
                <w:szCs w:val="24"/>
              </w:rPr>
            </w:pPr>
          </w:p>
        </w:tc>
      </w:tr>
      <w:tr w:rsidR="00B75B78" w14:paraId="65FF0878"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6393FBC" w14:textId="77777777" w:rsidR="00B75B78" w:rsidRDefault="00B75B78">
            <w:pPr>
              <w:pStyle w:val="ListParagraph"/>
              <w:numPr>
                <w:ilvl w:val="0"/>
                <w:numId w:val="5"/>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6D4EF1C0" w14:textId="2F15AE6F"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089D4685"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14A701DC" w14:textId="77777777" w:rsidR="00B75B78" w:rsidRDefault="00B75B78">
            <w:pPr>
              <w:spacing w:after="0" w:line="240" w:lineRule="auto"/>
              <w:rPr>
                <w:rFonts w:ascii="Times New Roman" w:hAnsi="Times New Roman" w:cs="Times New Roman"/>
                <w:sz w:val="24"/>
                <w:szCs w:val="24"/>
              </w:rPr>
            </w:pPr>
          </w:p>
        </w:tc>
      </w:tr>
      <w:tr w:rsidR="00B75B78" w14:paraId="785BE656"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3F4E29A" w14:textId="77777777" w:rsidR="00B75B78" w:rsidRDefault="00B75B78">
            <w:pPr>
              <w:pStyle w:val="ListParagraph"/>
              <w:numPr>
                <w:ilvl w:val="0"/>
                <w:numId w:val="5"/>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64A5DC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negali sudaryti sutarties anksčiau kaip po</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4A1665CB" w14:textId="020085F7" w:rsidR="00B75B78" w:rsidRDefault="00A428FB">
            <w:pPr>
              <w:spacing w:after="0" w:line="240" w:lineRule="auto"/>
              <w:rPr>
                <w:rFonts w:ascii="Times New Roman" w:hAnsi="Times New Roman" w:cs="Times New Roman"/>
                <w:sz w:val="24"/>
                <w:szCs w:val="24"/>
              </w:rPr>
            </w:pPr>
            <w:r>
              <w:rPr>
                <w:rFonts w:ascii="Times New Roman" w:hAnsi="Times New Roman" w:cs="Times New Roman"/>
                <w:bCs/>
                <w:sz w:val="24"/>
                <w:szCs w:val="24"/>
              </w:rPr>
              <w:t>10 (dešimt) dienų,</w:t>
            </w:r>
            <w:r>
              <w:rPr>
                <w:rFonts w:ascii="Times New Roman" w:hAnsi="Times New Roman" w:cs="Times New Roman"/>
                <w:sz w:val="24"/>
                <w:szCs w:val="24"/>
              </w:rPr>
              <w:t xml:space="preserve"> nuo pranešimo apie </w:t>
            </w:r>
            <w:r w:rsidR="007B4DCC" w:rsidRPr="007B4DCC">
              <w:rPr>
                <w:rFonts w:ascii="Times New Roman" w:hAnsi="Times New Roman" w:cs="Times New Roman"/>
                <w:sz w:val="24"/>
                <w:szCs w:val="24"/>
              </w:rPr>
              <w:t>sprendimą nustatyti laimėjusį pirkimo pasiūlymą</w:t>
            </w:r>
            <w:r w:rsidR="007B4DCC" w:rsidRPr="007B4DCC" w:rsidDel="007B4DCC">
              <w:rPr>
                <w:rFonts w:ascii="Times New Roman" w:hAnsi="Times New Roman" w:cs="Times New Roman"/>
                <w:sz w:val="24"/>
                <w:szCs w:val="24"/>
              </w:rPr>
              <w:t xml:space="preserve"> </w:t>
            </w:r>
            <w:r>
              <w:rPr>
                <w:rFonts w:ascii="Times New Roman" w:hAnsi="Times New Roman" w:cs="Times New Roman"/>
                <w:sz w:val="24"/>
                <w:szCs w:val="24"/>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584C0B57" w14:textId="77777777" w:rsidR="00B75B78" w:rsidRDefault="00B75B78">
            <w:pPr>
              <w:spacing w:after="0" w:line="240" w:lineRule="auto"/>
              <w:rPr>
                <w:rFonts w:ascii="Times New Roman" w:hAnsi="Times New Roman" w:cs="Times New Roman"/>
                <w:sz w:val="24"/>
                <w:szCs w:val="24"/>
              </w:rPr>
            </w:pPr>
          </w:p>
        </w:tc>
      </w:tr>
      <w:tr w:rsidR="00B75B78" w14:paraId="22C7CC5A"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78A07A5C" w14:textId="77777777" w:rsidR="00B75B78" w:rsidRDefault="00B75B78">
            <w:pPr>
              <w:pStyle w:val="ListParagraph"/>
              <w:numPr>
                <w:ilvl w:val="0"/>
                <w:numId w:val="5"/>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F8304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Jeigu </w:t>
            </w:r>
            <w:r>
              <w:rPr>
                <w:rFonts w:ascii="Times New Roman" w:hAnsi="Times New Roman" w:cs="Times New Roman"/>
                <w:iCs/>
                <w:sz w:val="24"/>
                <w:szCs w:val="24"/>
              </w:rPr>
              <w:t>suinteresuotas dalyvis paprašys perkančiosios organizacijos pateikti laimėjusį pasiūlymą</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205DC230"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p w14:paraId="47EF7E9C" w14:textId="77777777" w:rsidR="00B75B78" w:rsidRDefault="00B75B78">
            <w:pPr>
              <w:spacing w:after="0" w:line="240" w:lineRule="auto"/>
              <w:jc w:val="both"/>
              <w:rPr>
                <w:rFonts w:ascii="Times New Roman" w:hAnsi="Times New Roman" w:cs="Times New Roman"/>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49D8F1F9" w14:textId="77777777" w:rsidR="00B75B78" w:rsidRDefault="00B75B78">
            <w:pPr>
              <w:spacing w:after="0" w:line="240" w:lineRule="auto"/>
              <w:rPr>
                <w:rFonts w:ascii="Times New Roman" w:hAnsi="Times New Roman" w:cs="Times New Roman"/>
                <w:sz w:val="24"/>
                <w:szCs w:val="24"/>
              </w:rPr>
            </w:pPr>
          </w:p>
        </w:tc>
      </w:tr>
    </w:tbl>
    <w:p w14:paraId="65F76BF0" w14:textId="77777777" w:rsidR="00B75B78" w:rsidRDefault="00B75B78">
      <w:pPr>
        <w:tabs>
          <w:tab w:val="left" w:pos="2977"/>
        </w:tabs>
        <w:spacing w:after="0" w:line="240" w:lineRule="auto"/>
        <w:jc w:val="center"/>
        <w:rPr>
          <w:rFonts w:ascii="Times New Roman" w:eastAsia="Calibri" w:hAnsi="Times New Roman" w:cs="Times New Roman"/>
          <w:sz w:val="24"/>
          <w:szCs w:val="24"/>
        </w:rPr>
      </w:pPr>
    </w:p>
    <w:p w14:paraId="5FF4CED2" w14:textId="77777777" w:rsidR="00B75B78" w:rsidRDefault="00A428FB">
      <w:pPr>
        <w:spacing w:after="0" w:line="240" w:lineRule="auto"/>
        <w:rPr>
          <w:rFonts w:ascii="Times New Roman" w:eastAsia="Calibri" w:hAnsi="Times New Roman" w:cs="Times New Roman"/>
          <w:sz w:val="24"/>
          <w:szCs w:val="24"/>
        </w:rPr>
      </w:pPr>
      <w:r>
        <w:br w:type="page"/>
      </w:r>
    </w:p>
    <w:p w14:paraId="4DAF3910" w14:textId="77777777" w:rsidR="00B75B78" w:rsidRDefault="00A428FB">
      <w:pPr>
        <w:pStyle w:val="Heading2"/>
        <w:spacing w:before="0"/>
        <w:ind w:left="5103"/>
        <w:rPr>
          <w:rFonts w:ascii="Times New Roman" w:eastAsia="Calibri" w:hAnsi="Times New Roman" w:cs="Times New Roman"/>
          <w:color w:val="0070C0"/>
          <w:sz w:val="24"/>
          <w:szCs w:val="24"/>
        </w:rPr>
      </w:pPr>
      <w:bookmarkStart w:id="42" w:name="_Ref38899023"/>
      <w:bookmarkStart w:id="43" w:name="_Ref38885053"/>
      <w:bookmarkStart w:id="44" w:name="_Ref38541068"/>
      <w:bookmarkStart w:id="45" w:name="_Ref38539939"/>
      <w:bookmarkStart w:id="46" w:name="_Toc178170878"/>
      <w:r>
        <w:rPr>
          <w:rFonts w:ascii="Times New Roman" w:eastAsia="Calibri" w:hAnsi="Times New Roman" w:cs="Times New Roman"/>
          <w:color w:val="0070C0"/>
          <w:sz w:val="24"/>
          <w:szCs w:val="24"/>
        </w:rPr>
        <w:lastRenderedPageBreak/>
        <w:t>Pirkimo sąlygų 2 priedas „Techninė specifikacija“</w:t>
      </w:r>
      <w:bookmarkEnd w:id="42"/>
      <w:bookmarkEnd w:id="43"/>
      <w:bookmarkEnd w:id="44"/>
      <w:bookmarkEnd w:id="45"/>
      <w:bookmarkEnd w:id="46"/>
    </w:p>
    <w:p w14:paraId="562CEE6E" w14:textId="77777777" w:rsidR="00B75B78" w:rsidRPr="00E13716" w:rsidRDefault="00B75B78">
      <w:pPr>
        <w:spacing w:after="0" w:line="240" w:lineRule="auto"/>
        <w:jc w:val="center"/>
        <w:rPr>
          <w:rFonts w:ascii="Times New Roman" w:hAnsi="Times New Roman" w:cs="Times New Roman"/>
          <w:b/>
          <w:bCs/>
          <w:sz w:val="24"/>
          <w:szCs w:val="24"/>
          <w:lang w:val="en-US"/>
        </w:rPr>
      </w:pPr>
    </w:p>
    <w:p w14:paraId="6DF29091" w14:textId="77777777" w:rsidR="00B75B78" w:rsidRDefault="00B75B78">
      <w:pPr>
        <w:pBdr>
          <w:bottom w:val="single" w:sz="12" w:space="1" w:color="000000"/>
        </w:pBdr>
        <w:tabs>
          <w:tab w:val="left" w:pos="810"/>
          <w:tab w:val="left" w:pos="990"/>
        </w:tabs>
        <w:spacing w:after="0" w:line="240" w:lineRule="auto"/>
        <w:jc w:val="both"/>
        <w:rPr>
          <w:rFonts w:ascii="Times New Roman" w:eastAsia="Calibri" w:hAnsi="Times New Roman" w:cs="Times New Roman"/>
          <w:i/>
          <w:iCs/>
          <w:color w:val="7030A0"/>
          <w:sz w:val="24"/>
          <w:szCs w:val="24"/>
        </w:rPr>
      </w:pPr>
      <w:bookmarkStart w:id="47" w:name="bookmark=id.1fob9te"/>
      <w:bookmarkEnd w:id="47"/>
    </w:p>
    <w:p w14:paraId="0DA0F827" w14:textId="77777777" w:rsidR="00B75B78" w:rsidRDefault="00A428FB">
      <w:pPr>
        <w:spacing w:after="0" w:line="240" w:lineRule="auto"/>
        <w:rPr>
          <w:rFonts w:ascii="Times New Roman" w:hAnsi="Times New Roman" w:cs="Times New Roman"/>
          <w:b/>
          <w:bCs/>
          <w:smallCaps/>
          <w:sz w:val="24"/>
          <w:szCs w:val="24"/>
        </w:rPr>
      </w:pPr>
      <w:r>
        <w:br w:type="page"/>
      </w:r>
    </w:p>
    <w:p w14:paraId="735CA2BE" w14:textId="77777777" w:rsidR="00B75B78" w:rsidRDefault="00A428FB">
      <w:pPr>
        <w:pStyle w:val="Heading2"/>
        <w:spacing w:before="0"/>
        <w:ind w:left="5103"/>
        <w:rPr>
          <w:rFonts w:ascii="Times New Roman" w:eastAsia="Calibri" w:hAnsi="Times New Roman" w:cs="Times New Roman"/>
          <w:color w:val="0070C0"/>
          <w:sz w:val="24"/>
          <w:szCs w:val="24"/>
        </w:rPr>
      </w:pPr>
      <w:bookmarkStart w:id="48" w:name="_Ref38291496"/>
      <w:bookmarkStart w:id="49" w:name="_Ref38285444"/>
      <w:bookmarkStart w:id="50" w:name="_Toc178170879"/>
      <w:r>
        <w:rPr>
          <w:rFonts w:ascii="Times New Roman" w:eastAsia="Calibri" w:hAnsi="Times New Roman" w:cs="Times New Roman"/>
          <w:color w:val="0070C0"/>
          <w:sz w:val="24"/>
          <w:szCs w:val="24"/>
        </w:rPr>
        <w:lastRenderedPageBreak/>
        <w:t>Pirkimo sąlygų 3 priedas „Tiekėjų pašalinimo pagrindai“</w:t>
      </w:r>
      <w:bookmarkEnd w:id="48"/>
      <w:bookmarkEnd w:id="49"/>
      <w:bookmarkEnd w:id="50"/>
    </w:p>
    <w:p w14:paraId="43DC442A" w14:textId="77777777" w:rsidR="00B75B78" w:rsidRDefault="00B75B78">
      <w:pPr>
        <w:spacing w:after="0" w:line="240" w:lineRule="auto"/>
        <w:jc w:val="center"/>
        <w:rPr>
          <w:rFonts w:ascii="Times New Roman" w:hAnsi="Times New Roman" w:cs="Times New Roman"/>
          <w:b/>
          <w:bCs/>
          <w:smallCaps/>
          <w:sz w:val="24"/>
          <w:szCs w:val="24"/>
        </w:rPr>
      </w:pPr>
    </w:p>
    <w:p w14:paraId="742FE3E2" w14:textId="77777777"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TIEKĖJŲ PAŠALINIMO PAGRINDAI</w:t>
      </w:r>
    </w:p>
    <w:p w14:paraId="6C465321" w14:textId="77777777" w:rsidR="00B75B78" w:rsidRDefault="00B75B78"/>
    <w:tbl>
      <w:tblPr>
        <w:tblW w:w="10060" w:type="dxa"/>
        <w:tblLayout w:type="fixed"/>
        <w:tblLook w:val="04A0" w:firstRow="1" w:lastRow="0" w:firstColumn="1" w:lastColumn="0" w:noHBand="0" w:noVBand="1"/>
      </w:tblPr>
      <w:tblGrid>
        <w:gridCol w:w="901"/>
        <w:gridCol w:w="3348"/>
        <w:gridCol w:w="2550"/>
        <w:gridCol w:w="3261"/>
      </w:tblGrid>
      <w:tr w:rsidR="00B75B78" w14:paraId="6720609C" w14:textId="77777777">
        <w:tc>
          <w:tcPr>
            <w:tcW w:w="900" w:type="dxa"/>
            <w:tcBorders>
              <w:top w:val="single" w:sz="4" w:space="0" w:color="000000"/>
              <w:left w:val="single" w:sz="4" w:space="0" w:color="000000"/>
              <w:bottom w:val="single" w:sz="4" w:space="0" w:color="000000"/>
              <w:right w:val="single" w:sz="4" w:space="0" w:color="000000"/>
            </w:tcBorders>
            <w:vAlign w:val="center"/>
          </w:tcPr>
          <w:p w14:paraId="60F006E8" w14:textId="77777777" w:rsidR="00B75B78" w:rsidRDefault="00A428FB">
            <w:pPr>
              <w:pStyle w:val="NoSpacing"/>
              <w:ind w:left="32"/>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3348" w:type="dxa"/>
            <w:tcBorders>
              <w:top w:val="single" w:sz="4" w:space="0" w:color="000000"/>
              <w:left w:val="single" w:sz="4" w:space="0" w:color="000000"/>
              <w:bottom w:val="single" w:sz="4" w:space="0" w:color="000000"/>
              <w:right w:val="single" w:sz="4" w:space="0" w:color="000000"/>
            </w:tcBorders>
            <w:vAlign w:val="center"/>
          </w:tcPr>
          <w:p w14:paraId="7345DE1A" w14:textId="77777777" w:rsidR="00B75B78" w:rsidRDefault="00A428FB">
            <w:pPr>
              <w:pStyle w:val="NoSpacing"/>
              <w:jc w:val="center"/>
              <w:rPr>
                <w:rFonts w:ascii="Times New Roman" w:hAnsi="Times New Roman" w:cs="Times New Roman"/>
                <w:bCs/>
                <w:sz w:val="24"/>
                <w:szCs w:val="24"/>
                <w:lang w:eastAsia="en-US"/>
              </w:rPr>
            </w:pPr>
            <w:r>
              <w:rPr>
                <w:rFonts w:ascii="Times New Roman" w:hAnsi="Times New Roman" w:cs="Times New Roman"/>
                <w:b/>
                <w:sz w:val="24"/>
                <w:szCs w:val="24"/>
              </w:rPr>
              <w:t>Tiekėjo pašalinimo pagrindai</w:t>
            </w:r>
          </w:p>
        </w:tc>
        <w:tc>
          <w:tcPr>
            <w:tcW w:w="2550" w:type="dxa"/>
            <w:tcBorders>
              <w:top w:val="single" w:sz="4" w:space="0" w:color="000000"/>
              <w:left w:val="single" w:sz="4" w:space="0" w:color="000000"/>
              <w:bottom w:val="single" w:sz="4" w:space="0" w:color="000000"/>
              <w:right w:val="single" w:sz="4" w:space="0" w:color="000000"/>
            </w:tcBorders>
            <w:vAlign w:val="center"/>
          </w:tcPr>
          <w:p w14:paraId="5A6673E5" w14:textId="77777777" w:rsidR="00B75B78" w:rsidRDefault="00A428FB">
            <w:pPr>
              <w:pStyle w:val="NoSpacing"/>
              <w:jc w:val="center"/>
              <w:rPr>
                <w:rFonts w:ascii="Times New Roman" w:eastAsia="Yu Mincho" w:hAnsi="Times New Roman" w:cs="Times New Roman"/>
                <w:b/>
                <w:bCs/>
                <w:sz w:val="24"/>
                <w:szCs w:val="24"/>
              </w:rPr>
            </w:pPr>
            <w:r>
              <w:rPr>
                <w:rFonts w:ascii="Times New Roman" w:eastAsia="Yu Mincho" w:hAnsi="Times New Roman" w:cs="Times New Roman"/>
                <w:b/>
                <w:bCs/>
                <w:sz w:val="24"/>
                <w:szCs w:val="24"/>
              </w:rPr>
              <w:t xml:space="preserve">VPĮ straipsnis,  dalis, punktas bei EBVPD formos dalis pildymui </w:t>
            </w:r>
          </w:p>
        </w:tc>
        <w:tc>
          <w:tcPr>
            <w:tcW w:w="3261" w:type="dxa"/>
            <w:tcBorders>
              <w:top w:val="single" w:sz="4" w:space="0" w:color="000000"/>
              <w:left w:val="single" w:sz="4" w:space="0" w:color="000000"/>
              <w:bottom w:val="single" w:sz="4" w:space="0" w:color="000000"/>
              <w:right w:val="single" w:sz="4" w:space="0" w:color="000000"/>
            </w:tcBorders>
            <w:vAlign w:val="center"/>
          </w:tcPr>
          <w:p w14:paraId="2778FA20" w14:textId="77777777" w:rsidR="00B75B78" w:rsidRDefault="00A428FB">
            <w:pPr>
              <w:pStyle w:val="NoSpacing"/>
              <w:jc w:val="center"/>
              <w:rPr>
                <w:rFonts w:ascii="Times New Roman" w:hAnsi="Times New Roman" w:cs="Times New Roman"/>
                <w:bCs/>
                <w:iCs/>
                <w:sz w:val="24"/>
                <w:szCs w:val="24"/>
                <w:lang w:eastAsia="en-US"/>
              </w:rPr>
            </w:pPr>
            <w:r>
              <w:rPr>
                <w:rFonts w:ascii="Times New Roman" w:hAnsi="Times New Roman" w:cs="Times New Roman"/>
                <w:b/>
                <w:sz w:val="24"/>
                <w:szCs w:val="24"/>
              </w:rPr>
              <w:t>Pašalinimo pagrindų nebuvimą įrodantys dokumentai</w:t>
            </w:r>
          </w:p>
        </w:tc>
      </w:tr>
      <w:tr w:rsidR="00B75B78" w14:paraId="5BDA033B" w14:textId="77777777">
        <w:tc>
          <w:tcPr>
            <w:tcW w:w="900" w:type="dxa"/>
            <w:tcBorders>
              <w:top w:val="single" w:sz="4" w:space="0" w:color="000000"/>
              <w:left w:val="single" w:sz="4" w:space="0" w:color="000000"/>
              <w:bottom w:val="single" w:sz="4" w:space="0" w:color="000000"/>
              <w:right w:val="single" w:sz="4" w:space="0" w:color="000000"/>
            </w:tcBorders>
          </w:tcPr>
          <w:p w14:paraId="60272958" w14:textId="77777777" w:rsidR="00B75B78" w:rsidRDefault="00B75B78">
            <w:pPr>
              <w:pStyle w:val="NoSpacing"/>
              <w:numPr>
                <w:ilvl w:val="0"/>
                <w:numId w:val="12"/>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96A0BA7"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Tiekėjas arba jo atsakingas asmuo, nurodytas VPĮ 46 straipsnio 2 dalies 2 punkte, nuteistas už šią nusikalstamą veiką:</w:t>
            </w:r>
          </w:p>
          <w:p w14:paraId="544DFB14"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dalyvavimą nusikalstamame susivienijime, jo organizavimą ar vadovavimą jam;</w:t>
            </w:r>
          </w:p>
          <w:p w14:paraId="4EA6204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kyšininkavimą, prekybą poveikiu, papirkimą;</w:t>
            </w:r>
          </w:p>
          <w:p w14:paraId="56323BB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602973C1"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4) nusikalstamą bankrotą;</w:t>
            </w:r>
          </w:p>
          <w:p w14:paraId="314AAD9F"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5) teroristinį ir su teroristine veikla susijusį nusikaltimą;</w:t>
            </w:r>
          </w:p>
          <w:p w14:paraId="18F385E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6) nusikalstamu būdu gauto turto legalizavimą;</w:t>
            </w:r>
          </w:p>
          <w:p w14:paraId="5165B4C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7) prekybą žmonėmis, vaiko pirkimą arba pardavimą;</w:t>
            </w:r>
          </w:p>
          <w:p w14:paraId="45D534C6"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565AC9" w14:textId="77777777" w:rsidR="00B75B78" w:rsidRDefault="00B75B78">
            <w:pPr>
              <w:pStyle w:val="NoSpacing"/>
              <w:jc w:val="both"/>
              <w:rPr>
                <w:rFonts w:ascii="Times New Roman" w:hAnsi="Times New Roman" w:cs="Times New Roman"/>
                <w:b/>
                <w:bCs/>
                <w:sz w:val="24"/>
                <w:szCs w:val="24"/>
                <w:lang w:eastAsia="en-US"/>
              </w:rPr>
            </w:pPr>
          </w:p>
          <w:p w14:paraId="4EE5961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arba jo atsakingas asmuo nuteistas už aukščiau nurodytą nusikalstamą veiką, kai dėl:</w:t>
            </w:r>
          </w:p>
          <w:p w14:paraId="58BC4F6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3F8BE5" w14:textId="77777777" w:rsidR="00B75B78" w:rsidRDefault="00B75B78">
            <w:pPr>
              <w:pStyle w:val="NoSpacing"/>
              <w:jc w:val="both"/>
              <w:rPr>
                <w:rFonts w:ascii="Times New Roman" w:hAnsi="Times New Roman" w:cs="Times New Roman"/>
                <w:b/>
                <w:bCs/>
                <w:sz w:val="24"/>
                <w:szCs w:val="24"/>
                <w:lang w:eastAsia="en-US"/>
              </w:rPr>
            </w:pPr>
          </w:p>
          <w:p w14:paraId="5FE6A9B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w:t>
            </w:r>
            <w:r>
              <w:rPr>
                <w:rFonts w:ascii="Times New Roman" w:hAnsi="Times New Roman" w:cs="Times New Roman"/>
                <w:sz w:val="24"/>
                <w:szCs w:val="24"/>
              </w:rPr>
              <w:lastRenderedPageBreak/>
              <w:t xml:space="preserve">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0A4719" w14:textId="77777777" w:rsidR="00B75B78" w:rsidRDefault="00B75B78">
            <w:pPr>
              <w:pStyle w:val="NoSpacing"/>
              <w:jc w:val="both"/>
              <w:rPr>
                <w:rFonts w:ascii="Times New Roman" w:hAnsi="Times New Roman" w:cs="Times New Roman"/>
                <w:b/>
                <w:sz w:val="24"/>
                <w:szCs w:val="24"/>
                <w:lang w:eastAsia="en-US"/>
              </w:rPr>
            </w:pPr>
          </w:p>
          <w:p w14:paraId="38564D9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0" w:type="dxa"/>
            <w:tcBorders>
              <w:top w:val="single" w:sz="4" w:space="0" w:color="000000"/>
              <w:left w:val="single" w:sz="4" w:space="0" w:color="000000"/>
              <w:bottom w:val="single" w:sz="4" w:space="0" w:color="000000"/>
              <w:right w:val="single" w:sz="4" w:space="0" w:color="000000"/>
            </w:tcBorders>
          </w:tcPr>
          <w:p w14:paraId="61EB8CF2" w14:textId="77777777" w:rsidR="00B75B78" w:rsidRDefault="00A428FB">
            <w:pPr>
              <w:pStyle w:val="NoSpacing"/>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lastRenderedPageBreak/>
              <w:t>VPĮ 46 straipsnio 1 dalis</w:t>
            </w:r>
          </w:p>
          <w:p w14:paraId="248AF9C1" w14:textId="77777777" w:rsidR="00B75B78" w:rsidRDefault="00B75B78">
            <w:pPr>
              <w:pStyle w:val="NoSpacing"/>
              <w:jc w:val="both"/>
              <w:rPr>
                <w:rFonts w:ascii="Times New Roman" w:eastAsia="Yu Mincho" w:hAnsi="Times New Roman" w:cs="Times New Roman"/>
                <w:sz w:val="24"/>
                <w:szCs w:val="24"/>
                <w:lang w:eastAsia="en-US"/>
              </w:rPr>
            </w:pPr>
          </w:p>
          <w:p w14:paraId="029C32CA"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A1-A6 punktai</w:t>
            </w:r>
          </w:p>
          <w:p w14:paraId="3D552269" w14:textId="77777777" w:rsidR="00B75B78" w:rsidRDefault="00B75B78">
            <w:pPr>
              <w:pStyle w:val="NoSpacing"/>
              <w:jc w:val="both"/>
              <w:rPr>
                <w:rFonts w:ascii="Times New Roman" w:eastAsia="Yu Mincho" w:hAnsi="Times New Roman" w:cs="Times New Roman"/>
                <w:sz w:val="24"/>
                <w:szCs w:val="24"/>
                <w:lang w:eastAsia="en-US"/>
              </w:rPr>
            </w:pPr>
          </w:p>
          <w:p w14:paraId="0615E46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D1 punktas</w:t>
            </w:r>
          </w:p>
        </w:tc>
        <w:tc>
          <w:tcPr>
            <w:tcW w:w="3261" w:type="dxa"/>
            <w:tcBorders>
              <w:top w:val="single" w:sz="4" w:space="0" w:color="000000"/>
              <w:left w:val="single" w:sz="4" w:space="0" w:color="000000"/>
              <w:bottom w:val="single" w:sz="4" w:space="0" w:color="000000"/>
              <w:right w:val="single" w:sz="4" w:space="0" w:color="000000"/>
            </w:tcBorders>
          </w:tcPr>
          <w:p w14:paraId="10E6F34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Lietuvoje įsteigtų subjektų reikalaujama:</w:t>
            </w:r>
          </w:p>
          <w:p w14:paraId="070F60FB" w14:textId="77777777" w:rsidR="00B75B78" w:rsidRDefault="00A428FB">
            <w:pPr>
              <w:pStyle w:val="NoSpacing"/>
              <w:numPr>
                <w:ilvl w:val="0"/>
                <w:numId w:val="15"/>
              </w:numPr>
              <w:ind w:left="314"/>
              <w:jc w:val="both"/>
              <w:rPr>
                <w:rFonts w:ascii="Times New Roman" w:hAnsi="Times New Roman" w:cs="Times New Roman"/>
                <w:b/>
                <w:bCs/>
                <w:sz w:val="24"/>
                <w:szCs w:val="24"/>
              </w:rPr>
            </w:pPr>
            <w:r>
              <w:rPr>
                <w:rFonts w:ascii="Times New Roman" w:hAnsi="Times New Roman" w:cs="Times New Roman"/>
                <w:sz w:val="24"/>
                <w:szCs w:val="24"/>
              </w:rPr>
              <w:t>išrašo iš teismo sprendimo arba</w:t>
            </w:r>
          </w:p>
          <w:p w14:paraId="74083886" w14:textId="77777777" w:rsidR="00B75B78" w:rsidRDefault="00A428FB">
            <w:pPr>
              <w:pStyle w:val="NoSpacing"/>
              <w:numPr>
                <w:ilvl w:val="0"/>
                <w:numId w:val="15"/>
              </w:numPr>
              <w:ind w:left="314"/>
              <w:jc w:val="both"/>
              <w:rPr>
                <w:rFonts w:ascii="Times New Roman" w:hAnsi="Times New Roman" w:cs="Times New Roman"/>
                <w:b/>
                <w:bCs/>
                <w:sz w:val="24"/>
                <w:szCs w:val="24"/>
              </w:rPr>
            </w:pPr>
            <w:r>
              <w:rPr>
                <w:rFonts w:ascii="Times New Roman" w:hAnsi="Times New Roman" w:cs="Times New Roman"/>
                <w:sz w:val="24"/>
                <w:szCs w:val="24"/>
              </w:rPr>
              <w:t>Informatikos ir ryšių departamento prie Vidaus reikalų ministerijos pažymos, arba</w:t>
            </w:r>
          </w:p>
          <w:p w14:paraId="7A6D677C" w14:textId="77777777" w:rsidR="00B75B78" w:rsidRDefault="00A428FB">
            <w:pPr>
              <w:pStyle w:val="NoSpacing"/>
              <w:numPr>
                <w:ilvl w:val="0"/>
                <w:numId w:val="15"/>
              </w:numPr>
              <w:ind w:left="314"/>
              <w:jc w:val="both"/>
              <w:rPr>
                <w:rFonts w:ascii="Times New Roman" w:hAnsi="Times New Roman" w:cs="Times New Roman"/>
                <w:b/>
                <w:bCs/>
                <w:sz w:val="24"/>
                <w:szCs w:val="24"/>
              </w:rPr>
            </w:pPr>
            <w:r>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227F529" w14:textId="77777777" w:rsidR="00B75B78" w:rsidRDefault="00B75B78">
            <w:pPr>
              <w:pStyle w:val="NoSpacing"/>
              <w:jc w:val="both"/>
              <w:rPr>
                <w:rFonts w:ascii="Times New Roman" w:hAnsi="Times New Roman" w:cs="Times New Roman"/>
                <w:sz w:val="24"/>
                <w:szCs w:val="24"/>
                <w:lang w:eastAsia="en-US"/>
              </w:rPr>
            </w:pPr>
          </w:p>
          <w:p w14:paraId="61F4FC23"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0E79A72E" w14:textId="77777777" w:rsidR="00B75B78" w:rsidRDefault="00A428FB">
            <w:pPr>
              <w:pStyle w:val="NoSpacing"/>
              <w:numPr>
                <w:ilvl w:val="0"/>
                <w:numId w:val="15"/>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w:t>
            </w:r>
          </w:p>
          <w:p w14:paraId="6C0F48BB" w14:textId="77777777" w:rsidR="00B75B78" w:rsidRDefault="00B75B78">
            <w:pPr>
              <w:pStyle w:val="NoSpacing"/>
              <w:jc w:val="both"/>
              <w:rPr>
                <w:rFonts w:ascii="Times New Roman" w:hAnsi="Times New Roman" w:cs="Times New Roman"/>
                <w:sz w:val="24"/>
                <w:szCs w:val="24"/>
              </w:rPr>
            </w:pPr>
          </w:p>
          <w:p w14:paraId="2166108B" w14:textId="77777777" w:rsidR="00B75B78" w:rsidRDefault="00A428FB">
            <w:pPr>
              <w:pStyle w:val="NoSpacing"/>
              <w:jc w:val="both"/>
              <w:rPr>
                <w:rFonts w:ascii="Times New Roman" w:hAnsi="Times New Roman" w:cs="Times New Roman"/>
                <w:color w:val="7030A0"/>
                <w:sz w:val="24"/>
                <w:szCs w:val="24"/>
              </w:rPr>
            </w:pPr>
            <w:r>
              <w:rPr>
                <w:rFonts w:ascii="Times New Roman" w:hAnsi="Times New Roman" w:cs="Times New Roman"/>
                <w:sz w:val="24"/>
                <w:szCs w:val="24"/>
              </w:rPr>
              <w:t xml:space="preserve">Nurodyti dokumentai turi būti išduoti ne anksčiau kaip 180 dienų iki </w:t>
            </w:r>
            <w:r>
              <w:rPr>
                <w:rFonts w:ascii="Times New Roman" w:eastAsia="Times New Roman" w:hAnsi="Times New Roman" w:cs="Times New Roman"/>
                <w:i/>
                <w:iCs/>
                <w:sz w:val="24"/>
                <w:szCs w:val="24"/>
              </w:rPr>
              <w:t xml:space="preserve">tos dienos, kai tiekėjas perkančiosios organizacijos prašymu turės pateikti </w:t>
            </w:r>
            <w:r>
              <w:rPr>
                <w:rFonts w:ascii="Times New Roman" w:eastAsia="Times New Roman" w:hAnsi="Times New Roman" w:cs="Times New Roman"/>
                <w:i/>
                <w:iCs/>
                <w:sz w:val="24"/>
                <w:szCs w:val="24"/>
              </w:rPr>
              <w:lastRenderedPageBreak/>
              <w:t>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3955978" w14:textId="77777777" w:rsidR="00B75B78" w:rsidRDefault="00B75B78">
            <w:pPr>
              <w:pStyle w:val="NoSpacing"/>
              <w:jc w:val="both"/>
              <w:rPr>
                <w:rFonts w:ascii="Times New Roman" w:hAnsi="Times New Roman" w:cs="Times New Roman"/>
                <w:b/>
                <w:bCs/>
                <w:sz w:val="24"/>
                <w:szCs w:val="24"/>
              </w:rPr>
            </w:pPr>
          </w:p>
          <w:p w14:paraId="73963A8A"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50BA30" w14:textId="77777777" w:rsidR="00B75B78" w:rsidRDefault="00B75B78">
            <w:pPr>
              <w:pStyle w:val="NoSpacing"/>
              <w:jc w:val="both"/>
              <w:rPr>
                <w:rFonts w:ascii="Times New Roman" w:hAnsi="Times New Roman" w:cs="Times New Roman"/>
                <w:bCs/>
                <w:sz w:val="24"/>
                <w:szCs w:val="24"/>
              </w:rPr>
            </w:pPr>
          </w:p>
          <w:p w14:paraId="6503BF97" w14:textId="77777777" w:rsidR="00B75B78" w:rsidRDefault="00B75B78">
            <w:pPr>
              <w:pStyle w:val="NoSpacing"/>
              <w:jc w:val="both"/>
              <w:rPr>
                <w:rFonts w:ascii="Times New Roman" w:hAnsi="Times New Roman" w:cs="Times New Roman"/>
                <w:b/>
                <w:bCs/>
                <w:sz w:val="24"/>
                <w:szCs w:val="24"/>
              </w:rPr>
            </w:pPr>
          </w:p>
        </w:tc>
      </w:tr>
      <w:tr w:rsidR="00B75B78" w14:paraId="4E96FCC4" w14:textId="77777777">
        <w:tc>
          <w:tcPr>
            <w:tcW w:w="900" w:type="dxa"/>
            <w:tcBorders>
              <w:top w:val="single" w:sz="4" w:space="0" w:color="000000"/>
              <w:left w:val="single" w:sz="4" w:space="0" w:color="000000"/>
              <w:bottom w:val="single" w:sz="4" w:space="0" w:color="000000"/>
              <w:right w:val="single" w:sz="4" w:space="0" w:color="000000"/>
            </w:tcBorders>
          </w:tcPr>
          <w:p w14:paraId="55BAE68B" w14:textId="77777777" w:rsidR="00B75B78" w:rsidRDefault="00B75B78">
            <w:pPr>
              <w:pStyle w:val="NoSpacing"/>
              <w:numPr>
                <w:ilvl w:val="0"/>
                <w:numId w:val="12"/>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E2B42D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CB095A9" w14:textId="77777777" w:rsidR="00B75B78" w:rsidRDefault="00B75B78">
            <w:pPr>
              <w:pStyle w:val="NoSpacing"/>
              <w:jc w:val="both"/>
              <w:rPr>
                <w:rFonts w:ascii="Times New Roman" w:hAnsi="Times New Roman" w:cs="Times New Roman"/>
                <w:b/>
                <w:bCs/>
                <w:sz w:val="24"/>
                <w:szCs w:val="24"/>
                <w:lang w:eastAsia="en-US"/>
              </w:rPr>
            </w:pPr>
          </w:p>
          <w:p w14:paraId="7D6A66F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nuteistas už aukščiau nurodytą nusikalstamą veiką, kai dėl:</w:t>
            </w:r>
          </w:p>
          <w:p w14:paraId="75FCBAC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B96C5E6" w14:textId="77777777" w:rsidR="00B75B78" w:rsidRDefault="00B75B78">
            <w:pPr>
              <w:pStyle w:val="NoSpacing"/>
              <w:jc w:val="both"/>
              <w:rPr>
                <w:rFonts w:ascii="Times New Roman" w:hAnsi="Times New Roman" w:cs="Times New Roman"/>
                <w:b/>
                <w:bCs/>
                <w:sz w:val="24"/>
                <w:szCs w:val="24"/>
                <w:lang w:eastAsia="en-US"/>
              </w:rPr>
            </w:pPr>
          </w:p>
          <w:p w14:paraId="623305C2"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70D16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Tačiau ši nuostata netaikoma, jeigu:</w:t>
            </w:r>
          </w:p>
          <w:p w14:paraId="351DFB70"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A43D92B"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įsiskolinimo suma neviršija 50 Eur (penkiasdešimt eurų);</w:t>
            </w:r>
          </w:p>
          <w:p w14:paraId="77EF2C8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0" w:type="dxa"/>
            <w:tcBorders>
              <w:top w:val="single" w:sz="4" w:space="0" w:color="000000"/>
              <w:left w:val="single" w:sz="4" w:space="0" w:color="000000"/>
              <w:bottom w:val="single" w:sz="4" w:space="0" w:color="000000"/>
              <w:right w:val="single" w:sz="4" w:space="0" w:color="000000"/>
            </w:tcBorders>
          </w:tcPr>
          <w:p w14:paraId="2D8BEBB8"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3 dalis</w:t>
            </w:r>
          </w:p>
          <w:p w14:paraId="6BDEBFFE" w14:textId="77777777" w:rsidR="00B75B78" w:rsidRDefault="00B75B78">
            <w:pPr>
              <w:pStyle w:val="NoSpacing"/>
              <w:jc w:val="both"/>
              <w:rPr>
                <w:rFonts w:ascii="Times New Roman" w:eastAsia="Arial" w:hAnsi="Times New Roman" w:cs="Times New Roman"/>
                <w:sz w:val="24"/>
                <w:szCs w:val="24"/>
              </w:rPr>
            </w:pPr>
          </w:p>
          <w:p w14:paraId="5B785E6B" w14:textId="77777777" w:rsidR="00B75B78" w:rsidRDefault="00A428FB">
            <w:pPr>
              <w:pStyle w:val="NoSpacing"/>
              <w:jc w:val="both"/>
              <w:rPr>
                <w:rFonts w:ascii="Times New Roman" w:eastAsia="Yu Mincho" w:hAnsi="Times New Roman" w:cs="Times New Roman"/>
                <w:sz w:val="24"/>
                <w:szCs w:val="24"/>
              </w:rPr>
            </w:pPr>
            <w:r>
              <w:rPr>
                <w:rFonts w:ascii="Times New Roman" w:eastAsia="Arial" w:hAnsi="Times New Roman" w:cs="Times New Roman"/>
                <w:sz w:val="24"/>
                <w:szCs w:val="24"/>
              </w:rPr>
              <w:t>EBVPD III dalies B1 ir B2 punktai</w:t>
            </w:r>
          </w:p>
        </w:tc>
        <w:tc>
          <w:tcPr>
            <w:tcW w:w="3261" w:type="dxa"/>
            <w:tcBorders>
              <w:top w:val="single" w:sz="4" w:space="0" w:color="000000"/>
              <w:left w:val="single" w:sz="4" w:space="0" w:color="000000"/>
              <w:bottom w:val="single" w:sz="4" w:space="0" w:color="000000"/>
              <w:right w:val="single" w:sz="4" w:space="0" w:color="000000"/>
            </w:tcBorders>
          </w:tcPr>
          <w:p w14:paraId="33CB257C"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14:paraId="1369CE22" w14:textId="77777777" w:rsidR="00B75B78" w:rsidRDefault="00B75B78">
            <w:pPr>
              <w:pStyle w:val="NoSpacing"/>
              <w:jc w:val="both"/>
              <w:rPr>
                <w:rFonts w:ascii="Times New Roman" w:hAnsi="Times New Roman" w:cs="Times New Roman"/>
                <w:b/>
                <w:bCs/>
                <w:sz w:val="24"/>
                <w:szCs w:val="24"/>
              </w:rPr>
            </w:pPr>
          </w:p>
          <w:p w14:paraId="5D1597C9" w14:textId="77777777" w:rsidR="00B75B78" w:rsidRDefault="00A428FB">
            <w:pPr>
              <w:pStyle w:val="NoSpacing"/>
              <w:numPr>
                <w:ilvl w:val="0"/>
                <w:numId w:val="14"/>
              </w:numPr>
              <w:jc w:val="both"/>
              <w:rPr>
                <w:rFonts w:ascii="Times New Roman" w:hAnsi="Times New Roman" w:cs="Times New Roman"/>
                <w:sz w:val="24"/>
                <w:szCs w:val="24"/>
              </w:rPr>
            </w:pPr>
            <w:r>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06CE505" w14:textId="77777777" w:rsidR="00B75B78" w:rsidRDefault="00A428FB">
            <w:pPr>
              <w:pStyle w:val="NoSpacing"/>
              <w:numPr>
                <w:ilvl w:val="0"/>
                <w:numId w:val="13"/>
              </w:numPr>
              <w:jc w:val="both"/>
              <w:rPr>
                <w:rFonts w:ascii="Times New Roman" w:hAnsi="Times New Roman" w:cs="Times New Roman"/>
                <w:sz w:val="24"/>
                <w:szCs w:val="24"/>
              </w:rPr>
            </w:pPr>
            <w:r>
              <w:rPr>
                <w:rFonts w:ascii="Times New Roman" w:hAnsi="Times New Roman" w:cs="Times New Roman"/>
                <w:sz w:val="24"/>
                <w:szCs w:val="24"/>
              </w:rPr>
              <w:t xml:space="preserve">arba valstybės įmonės Registrų centro Lietuvos Respublikos Vyriausybės nustatyta tvarka išduoto </w:t>
            </w:r>
            <w:r>
              <w:rPr>
                <w:rFonts w:ascii="Times New Roman" w:hAnsi="Times New Roman" w:cs="Times New Roman"/>
                <w:sz w:val="24"/>
                <w:szCs w:val="24"/>
              </w:rPr>
              <w:lastRenderedPageBreak/>
              <w:t>dokumento, patvirtinančio jungtinius kompetentingų institucijų tvarkomus duomenis.</w:t>
            </w:r>
          </w:p>
          <w:p w14:paraId="0C9AB2FB" w14:textId="77777777" w:rsidR="00B75B78" w:rsidRDefault="00B75B78">
            <w:pPr>
              <w:pStyle w:val="NoSpacing"/>
              <w:jc w:val="both"/>
              <w:rPr>
                <w:rFonts w:ascii="Times New Roman" w:hAnsi="Times New Roman" w:cs="Times New Roman"/>
                <w:sz w:val="24"/>
                <w:szCs w:val="24"/>
              </w:rPr>
            </w:pPr>
          </w:p>
          <w:p w14:paraId="25D10992"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F68FD54" w14:textId="77777777" w:rsidR="00B75B78" w:rsidRDefault="00A428FB">
            <w:pPr>
              <w:pStyle w:val="NoSpacing"/>
              <w:numPr>
                <w:ilvl w:val="0"/>
                <w:numId w:val="15"/>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w:t>
            </w:r>
          </w:p>
          <w:p w14:paraId="59CB70CE" w14:textId="77777777" w:rsidR="00B75B78" w:rsidRDefault="00B75B78">
            <w:pPr>
              <w:pStyle w:val="NoSpacing"/>
              <w:jc w:val="both"/>
              <w:rPr>
                <w:rFonts w:ascii="Times New Roman" w:eastAsia="Yu Mincho" w:hAnsi="Times New Roman" w:cs="Times New Roman"/>
                <w:sz w:val="24"/>
                <w:szCs w:val="24"/>
              </w:rPr>
            </w:pPr>
          </w:p>
          <w:p w14:paraId="6CB38140" w14:textId="77777777" w:rsidR="00B75B78" w:rsidRDefault="00A428FB">
            <w:pPr>
              <w:pStyle w:val="NoSpacing"/>
              <w:jc w:val="both"/>
              <w:rPr>
                <w:rFonts w:ascii="Times New Roman" w:hAnsi="Times New Roman" w:cs="Times New Roman"/>
                <w:i/>
                <w:iCs/>
                <w:color w:val="000000" w:themeColor="text1"/>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D725C1A" w14:textId="77777777" w:rsidR="00B75B78" w:rsidRDefault="00B75B78">
            <w:pPr>
              <w:pStyle w:val="NoSpacing"/>
              <w:jc w:val="both"/>
              <w:rPr>
                <w:rFonts w:ascii="Times New Roman" w:hAnsi="Times New Roman" w:cs="Times New Roman"/>
                <w:i/>
                <w:iCs/>
                <w:color w:val="7030A0"/>
                <w:sz w:val="24"/>
                <w:szCs w:val="24"/>
              </w:rPr>
            </w:pPr>
          </w:p>
          <w:p w14:paraId="674421FE"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pateikimo terminas, toks dokumentas jo </w:t>
            </w:r>
            <w:r>
              <w:rPr>
                <w:rFonts w:ascii="Times New Roman" w:hAnsi="Times New Roman" w:cs="Times New Roman"/>
                <w:bCs/>
                <w:sz w:val="24"/>
                <w:szCs w:val="24"/>
              </w:rPr>
              <w:lastRenderedPageBreak/>
              <w:t>galiojimo laikotarpiu yra priimtinas.</w:t>
            </w:r>
          </w:p>
          <w:p w14:paraId="3BD8F13A" w14:textId="77777777" w:rsidR="00B75B78" w:rsidRDefault="00B75B78">
            <w:pPr>
              <w:pStyle w:val="NoSpacing"/>
              <w:jc w:val="both"/>
              <w:rPr>
                <w:rFonts w:ascii="Times New Roman" w:hAnsi="Times New Roman" w:cs="Times New Roman"/>
                <w:b/>
                <w:bCs/>
                <w:sz w:val="24"/>
                <w:szCs w:val="24"/>
              </w:rPr>
            </w:pPr>
          </w:p>
          <w:p w14:paraId="0CAB23C0"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14:paraId="1C8742E3"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Pr>
                  <w:rStyle w:val="Hyperlink"/>
                  <w:rFonts w:ascii="Times New Roman" w:hAnsi="Times New Roman" w:cs="Times New Roman"/>
                  <w:bCs/>
                  <w:sz w:val="24"/>
                  <w:szCs w:val="24"/>
                  <w:u w:val="single"/>
                </w:rPr>
                <w:t>http://draudejai.sodra.lt/draudeju_viesi_duomenys/</w:t>
              </w:r>
            </w:hyperlink>
            <w:r>
              <w:rPr>
                <w:rFonts w:ascii="Times New Roman" w:hAnsi="Times New Roman" w:cs="Times New Roman"/>
                <w:bCs/>
                <w:sz w:val="24"/>
                <w:szCs w:val="24"/>
              </w:rPr>
              <w:t>.</w:t>
            </w:r>
          </w:p>
          <w:p w14:paraId="0C1DB28B" w14:textId="77777777" w:rsidR="00B75B78" w:rsidRDefault="00B75B78">
            <w:pPr>
              <w:pStyle w:val="NoSpacing"/>
              <w:jc w:val="both"/>
              <w:rPr>
                <w:rFonts w:ascii="Times New Roman" w:hAnsi="Times New Roman" w:cs="Times New Roman"/>
                <w:b/>
                <w:bCs/>
                <w:sz w:val="24"/>
                <w:szCs w:val="24"/>
              </w:rPr>
            </w:pPr>
          </w:p>
          <w:p w14:paraId="6A573B30"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67F39" w14:textId="77777777" w:rsidR="00B75B78" w:rsidRDefault="00B75B78">
            <w:pPr>
              <w:pStyle w:val="NoSpacing"/>
              <w:jc w:val="both"/>
              <w:rPr>
                <w:rFonts w:ascii="Times New Roman" w:hAnsi="Times New Roman" w:cs="Times New Roman"/>
                <w:b/>
                <w:bCs/>
                <w:sz w:val="24"/>
                <w:szCs w:val="24"/>
              </w:rPr>
            </w:pPr>
          </w:p>
          <w:p w14:paraId="55CB7EEE"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D14667" w14:textId="77777777" w:rsidR="00B75B78" w:rsidRDefault="00B75B78">
            <w:pPr>
              <w:pStyle w:val="NoSpacing"/>
              <w:jc w:val="both"/>
              <w:rPr>
                <w:rFonts w:ascii="Times New Roman" w:hAnsi="Times New Roman" w:cs="Times New Roman"/>
                <w:b/>
                <w:bCs/>
                <w:sz w:val="24"/>
                <w:szCs w:val="24"/>
              </w:rPr>
            </w:pPr>
          </w:p>
          <w:p w14:paraId="4986C45F"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2283A2A" w14:textId="77777777" w:rsidR="00B75B78" w:rsidRDefault="00A428FB">
            <w:pPr>
              <w:pStyle w:val="NoSpacing"/>
              <w:numPr>
                <w:ilvl w:val="0"/>
                <w:numId w:val="15"/>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kompetentingos institucijos dokumento</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w:t>
            </w:r>
          </w:p>
          <w:p w14:paraId="6C4C4C4D" w14:textId="77777777" w:rsidR="00B75B78" w:rsidRDefault="00B75B78">
            <w:pPr>
              <w:pStyle w:val="NoSpacing"/>
              <w:jc w:val="both"/>
              <w:rPr>
                <w:rFonts w:ascii="Times New Roman" w:hAnsi="Times New Roman" w:cs="Times New Roman"/>
                <w:b/>
                <w:bCs/>
                <w:sz w:val="24"/>
                <w:szCs w:val="24"/>
              </w:rPr>
            </w:pPr>
          </w:p>
          <w:p w14:paraId="46180728" w14:textId="77777777" w:rsidR="00B75B78" w:rsidRDefault="00A428FB">
            <w:pPr>
              <w:pStyle w:val="NoSpacing"/>
              <w:jc w:val="both"/>
              <w:rPr>
                <w:rFonts w:ascii="Times New Roman" w:hAnsi="Times New Roman" w:cs="Times New Roman"/>
                <w:i/>
                <w:iCs/>
                <w:color w:val="7030A0"/>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w:t>
            </w:r>
            <w:r>
              <w:rPr>
                <w:rFonts w:ascii="Times New Roman" w:hAnsi="Times New Roman" w:cs="Times New Roman"/>
                <w:i/>
                <w:iCs/>
                <w:color w:val="000000" w:themeColor="text1"/>
                <w:sz w:val="24"/>
                <w:szCs w:val="24"/>
              </w:rPr>
              <w:lastRenderedPageBreak/>
              <w:t>skaičiuojant atgal nuo 2022-10-14.</w:t>
            </w:r>
          </w:p>
          <w:p w14:paraId="22D753A3" w14:textId="77777777" w:rsidR="00B75B78" w:rsidRDefault="00B75B78">
            <w:pPr>
              <w:pStyle w:val="NoSpacing"/>
              <w:jc w:val="both"/>
              <w:rPr>
                <w:rFonts w:ascii="Times New Roman" w:hAnsi="Times New Roman" w:cs="Times New Roman"/>
                <w:b/>
                <w:bCs/>
                <w:sz w:val="24"/>
                <w:szCs w:val="24"/>
              </w:rPr>
            </w:pPr>
          </w:p>
          <w:p w14:paraId="39B06058"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6CD86D" w14:textId="77777777" w:rsidR="00B75B78" w:rsidRDefault="00B75B78">
            <w:pPr>
              <w:pStyle w:val="NoSpacing"/>
              <w:jc w:val="both"/>
              <w:rPr>
                <w:rFonts w:ascii="Times New Roman" w:hAnsi="Times New Roman" w:cs="Times New Roman"/>
                <w:sz w:val="24"/>
                <w:szCs w:val="24"/>
              </w:rPr>
            </w:pPr>
          </w:p>
          <w:p w14:paraId="70B799DF" w14:textId="77777777" w:rsidR="00B75B78" w:rsidRDefault="00B75B78">
            <w:pPr>
              <w:pStyle w:val="NoSpacing"/>
              <w:jc w:val="both"/>
              <w:rPr>
                <w:rFonts w:ascii="Times New Roman" w:hAnsi="Times New Roman" w:cs="Times New Roman"/>
                <w:b/>
                <w:bCs/>
                <w:sz w:val="24"/>
                <w:szCs w:val="24"/>
              </w:rPr>
            </w:pPr>
            <w:bookmarkStart w:id="51" w:name="_Hlk90887843"/>
            <w:bookmarkEnd w:id="51"/>
          </w:p>
        </w:tc>
      </w:tr>
      <w:tr w:rsidR="00B75B78" w14:paraId="167C59BD" w14:textId="77777777">
        <w:tc>
          <w:tcPr>
            <w:tcW w:w="900" w:type="dxa"/>
            <w:tcBorders>
              <w:top w:val="single" w:sz="4" w:space="0" w:color="000000"/>
              <w:left w:val="single" w:sz="4" w:space="0" w:color="000000"/>
              <w:bottom w:val="single" w:sz="4" w:space="0" w:color="000000"/>
              <w:right w:val="single" w:sz="4" w:space="0" w:color="000000"/>
            </w:tcBorders>
          </w:tcPr>
          <w:p w14:paraId="116BD5AE" w14:textId="77777777" w:rsidR="00B75B78" w:rsidRDefault="00B75B78">
            <w:pPr>
              <w:pStyle w:val="NoSpacing"/>
              <w:numPr>
                <w:ilvl w:val="0"/>
                <w:numId w:val="12"/>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0F12BF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0" w:type="dxa"/>
            <w:tcBorders>
              <w:top w:val="single" w:sz="4" w:space="0" w:color="000000"/>
              <w:left w:val="single" w:sz="4" w:space="0" w:color="000000"/>
              <w:bottom w:val="single" w:sz="4" w:space="0" w:color="000000"/>
              <w:right w:val="single" w:sz="4" w:space="0" w:color="000000"/>
            </w:tcBorders>
          </w:tcPr>
          <w:p w14:paraId="6F30353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1 punktas</w:t>
            </w:r>
          </w:p>
          <w:p w14:paraId="277739E8" w14:textId="77777777" w:rsidR="00B75B78" w:rsidRDefault="00B75B78">
            <w:pPr>
              <w:pStyle w:val="NoSpacing"/>
              <w:jc w:val="both"/>
              <w:rPr>
                <w:rFonts w:ascii="Times New Roman" w:eastAsia="Yu Mincho" w:hAnsi="Times New Roman" w:cs="Times New Roman"/>
                <w:sz w:val="24"/>
                <w:szCs w:val="24"/>
              </w:rPr>
            </w:pPr>
          </w:p>
          <w:p w14:paraId="23F53D8B"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C10 punktas</w:t>
            </w:r>
          </w:p>
        </w:tc>
        <w:tc>
          <w:tcPr>
            <w:tcW w:w="3261" w:type="dxa"/>
            <w:tcBorders>
              <w:top w:val="single" w:sz="4" w:space="0" w:color="000000"/>
              <w:left w:val="single" w:sz="4" w:space="0" w:color="000000"/>
              <w:bottom w:val="single" w:sz="4" w:space="0" w:color="000000"/>
              <w:right w:val="single" w:sz="4" w:space="0" w:color="000000"/>
            </w:tcBorders>
          </w:tcPr>
          <w:p w14:paraId="1246C32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FBA92B4" w14:textId="77777777" w:rsidR="00B75B78" w:rsidRDefault="00B75B78">
            <w:pPr>
              <w:pStyle w:val="NoSpacing"/>
              <w:jc w:val="both"/>
              <w:rPr>
                <w:rFonts w:ascii="Times New Roman" w:hAnsi="Times New Roman" w:cs="Times New Roman"/>
                <w:bCs/>
                <w:iCs/>
                <w:sz w:val="24"/>
                <w:szCs w:val="24"/>
                <w:lang w:eastAsia="en-US"/>
              </w:rPr>
            </w:pPr>
          </w:p>
          <w:p w14:paraId="739AD8CE" w14:textId="77777777" w:rsidR="00B75B78" w:rsidRDefault="00B75B78">
            <w:pPr>
              <w:pStyle w:val="NoSpacing"/>
              <w:jc w:val="both"/>
              <w:rPr>
                <w:rFonts w:ascii="Times New Roman" w:hAnsi="Times New Roman" w:cs="Times New Roman"/>
                <w:b/>
                <w:bCs/>
                <w:iCs/>
                <w:sz w:val="24"/>
                <w:szCs w:val="24"/>
                <w:lang w:eastAsia="en-US"/>
              </w:rPr>
            </w:pPr>
          </w:p>
        </w:tc>
      </w:tr>
      <w:tr w:rsidR="00B75B78" w14:paraId="125A8CCB" w14:textId="77777777">
        <w:tc>
          <w:tcPr>
            <w:tcW w:w="900" w:type="dxa"/>
            <w:tcBorders>
              <w:top w:val="single" w:sz="4" w:space="0" w:color="000000"/>
              <w:left w:val="single" w:sz="4" w:space="0" w:color="000000"/>
              <w:bottom w:val="single" w:sz="4" w:space="0" w:color="000000"/>
              <w:right w:val="single" w:sz="4" w:space="0" w:color="000000"/>
            </w:tcBorders>
          </w:tcPr>
          <w:p w14:paraId="3B8B67B9" w14:textId="77777777" w:rsidR="00B75B78" w:rsidRDefault="00B75B78">
            <w:pPr>
              <w:pStyle w:val="NoSpacing"/>
              <w:numPr>
                <w:ilvl w:val="0"/>
                <w:numId w:val="12"/>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6E1709A8"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4DA6FFD"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0" w:type="dxa"/>
            <w:tcBorders>
              <w:top w:val="single" w:sz="4" w:space="0" w:color="000000"/>
              <w:left w:val="single" w:sz="4" w:space="0" w:color="000000"/>
              <w:bottom w:val="single" w:sz="4" w:space="0" w:color="000000"/>
              <w:right w:val="single" w:sz="4" w:space="0" w:color="000000"/>
            </w:tcBorders>
          </w:tcPr>
          <w:p w14:paraId="4B06FD6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2 punktas</w:t>
            </w:r>
          </w:p>
          <w:p w14:paraId="66350122" w14:textId="77777777" w:rsidR="00B75B78" w:rsidRDefault="00B75B78">
            <w:pPr>
              <w:pStyle w:val="NoSpacing"/>
              <w:jc w:val="both"/>
              <w:rPr>
                <w:rFonts w:ascii="Times New Roman" w:eastAsia="Yu Mincho" w:hAnsi="Times New Roman" w:cs="Times New Roman"/>
                <w:sz w:val="24"/>
                <w:szCs w:val="24"/>
              </w:rPr>
            </w:pPr>
          </w:p>
          <w:p w14:paraId="1A795A95"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C12 punktas</w:t>
            </w:r>
          </w:p>
        </w:tc>
        <w:tc>
          <w:tcPr>
            <w:tcW w:w="3261" w:type="dxa"/>
            <w:tcBorders>
              <w:top w:val="single" w:sz="4" w:space="0" w:color="000000"/>
              <w:left w:val="single" w:sz="4" w:space="0" w:color="000000"/>
              <w:bottom w:val="single" w:sz="4" w:space="0" w:color="000000"/>
              <w:right w:val="single" w:sz="4" w:space="0" w:color="000000"/>
            </w:tcBorders>
          </w:tcPr>
          <w:p w14:paraId="3C94C8D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2E8C6BA" w14:textId="77777777" w:rsidR="00B75B78" w:rsidRDefault="00B75B78">
            <w:pPr>
              <w:pStyle w:val="NoSpacing"/>
              <w:jc w:val="both"/>
              <w:rPr>
                <w:rFonts w:ascii="Times New Roman" w:hAnsi="Times New Roman" w:cs="Times New Roman"/>
                <w:bCs/>
                <w:iCs/>
                <w:sz w:val="24"/>
                <w:szCs w:val="24"/>
                <w:lang w:eastAsia="en-US"/>
              </w:rPr>
            </w:pPr>
          </w:p>
          <w:p w14:paraId="271CAE61" w14:textId="77777777" w:rsidR="00B75B78" w:rsidRDefault="00B75B78">
            <w:pPr>
              <w:pStyle w:val="NoSpacing"/>
              <w:jc w:val="both"/>
              <w:rPr>
                <w:rFonts w:ascii="Times New Roman" w:hAnsi="Times New Roman" w:cs="Times New Roman"/>
                <w:b/>
                <w:bCs/>
                <w:iCs/>
                <w:sz w:val="24"/>
                <w:szCs w:val="24"/>
                <w:lang w:eastAsia="en-US"/>
              </w:rPr>
            </w:pPr>
          </w:p>
        </w:tc>
      </w:tr>
      <w:tr w:rsidR="00B75B78" w14:paraId="75EB035C" w14:textId="77777777">
        <w:tc>
          <w:tcPr>
            <w:tcW w:w="900" w:type="dxa"/>
            <w:tcBorders>
              <w:top w:val="single" w:sz="4" w:space="0" w:color="000000"/>
              <w:left w:val="single" w:sz="4" w:space="0" w:color="000000"/>
              <w:bottom w:val="single" w:sz="4" w:space="0" w:color="000000"/>
              <w:right w:val="single" w:sz="4" w:space="0" w:color="000000"/>
            </w:tcBorders>
          </w:tcPr>
          <w:p w14:paraId="36D7FB26" w14:textId="77777777" w:rsidR="00B75B78" w:rsidRDefault="00B75B78">
            <w:pPr>
              <w:pStyle w:val="NoSpacing"/>
              <w:numPr>
                <w:ilvl w:val="0"/>
                <w:numId w:val="12"/>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16CAAB83"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Pažeista konkurencija, kaip nustatyta VPĮ 27 straipsnio 3 ir 4 dalyse, ir atitinkamos padėties negalima ištaisyti.</w:t>
            </w:r>
          </w:p>
        </w:tc>
        <w:tc>
          <w:tcPr>
            <w:tcW w:w="2550" w:type="dxa"/>
            <w:tcBorders>
              <w:top w:val="single" w:sz="4" w:space="0" w:color="000000"/>
              <w:left w:val="single" w:sz="4" w:space="0" w:color="000000"/>
              <w:bottom w:val="single" w:sz="4" w:space="0" w:color="000000"/>
              <w:right w:val="single" w:sz="4" w:space="0" w:color="000000"/>
            </w:tcBorders>
          </w:tcPr>
          <w:p w14:paraId="782277B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3 punktas</w:t>
            </w:r>
          </w:p>
          <w:p w14:paraId="5D585B82" w14:textId="77777777" w:rsidR="00B75B78" w:rsidRDefault="00B75B78">
            <w:pPr>
              <w:pStyle w:val="NoSpacing"/>
              <w:jc w:val="both"/>
              <w:rPr>
                <w:rFonts w:ascii="Times New Roman" w:eastAsia="Yu Mincho" w:hAnsi="Times New Roman" w:cs="Times New Roman"/>
                <w:sz w:val="24"/>
                <w:szCs w:val="24"/>
              </w:rPr>
            </w:pPr>
          </w:p>
          <w:p w14:paraId="21BB7FF1"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C13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312801BD"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66D78A8C" w14:textId="77777777" w:rsidR="00B75B78" w:rsidRDefault="00B75B78">
            <w:pPr>
              <w:pStyle w:val="NoSpacing"/>
              <w:jc w:val="both"/>
              <w:rPr>
                <w:rFonts w:ascii="Times New Roman" w:hAnsi="Times New Roman" w:cs="Times New Roman"/>
                <w:b/>
                <w:bCs/>
                <w:iCs/>
                <w:sz w:val="24"/>
                <w:szCs w:val="24"/>
                <w:lang w:eastAsia="en-US"/>
              </w:rPr>
            </w:pPr>
          </w:p>
        </w:tc>
      </w:tr>
      <w:tr w:rsidR="00B75B78" w14:paraId="6E7C15CF" w14:textId="77777777">
        <w:tc>
          <w:tcPr>
            <w:tcW w:w="900" w:type="dxa"/>
            <w:tcBorders>
              <w:top w:val="single" w:sz="4" w:space="0" w:color="000000"/>
              <w:left w:val="single" w:sz="4" w:space="0" w:color="000000"/>
              <w:bottom w:val="single" w:sz="4" w:space="0" w:color="000000"/>
              <w:right w:val="single" w:sz="4" w:space="0" w:color="000000"/>
            </w:tcBorders>
          </w:tcPr>
          <w:p w14:paraId="53ECCCD8" w14:textId="77777777" w:rsidR="00B75B78" w:rsidRDefault="00B75B78">
            <w:pPr>
              <w:pStyle w:val="NoSpacing"/>
              <w:numPr>
                <w:ilvl w:val="0"/>
                <w:numId w:val="12"/>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3E7B4E04"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w:t>
            </w:r>
            <w:r>
              <w:rPr>
                <w:rFonts w:ascii="Times New Roman" w:hAnsi="Times New Roman" w:cs="Times New Roman"/>
                <w:sz w:val="24"/>
                <w:szCs w:val="24"/>
              </w:rPr>
              <w:lastRenderedPageBreak/>
              <w:t xml:space="preserve">organizacija gali tai įrodyti bet kokiomis teisėtomis priemonėmis, arba tiekėjas dėl pateiktos melagingos informacijos negali pateikti patvirtinančių dokumentų, reikalaujamų pagal VPĮ 50 straipsnį. </w:t>
            </w:r>
          </w:p>
          <w:p w14:paraId="1B6CB73D"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BE5316"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Pr>
                <w:rFonts w:ascii="Times New Roman" w:hAnsi="Times New Roman" w:cs="Times New Roman"/>
                <w:bCs/>
                <w:sz w:val="24"/>
                <w:szCs w:val="24"/>
              </w:rPr>
              <w:lastRenderedPageBreak/>
              <w:t>arba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0486481D"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4 punktas</w:t>
            </w:r>
          </w:p>
          <w:p w14:paraId="2E894133" w14:textId="77777777" w:rsidR="00B75B78" w:rsidRDefault="00B75B78">
            <w:pPr>
              <w:pStyle w:val="NoSpacing"/>
              <w:jc w:val="both"/>
              <w:rPr>
                <w:rFonts w:ascii="Times New Roman" w:eastAsia="Yu Mincho" w:hAnsi="Times New Roman" w:cs="Times New Roman"/>
                <w:sz w:val="24"/>
                <w:szCs w:val="24"/>
              </w:rPr>
            </w:pPr>
          </w:p>
          <w:p w14:paraId="6297120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C15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589A66F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66DBB59" w14:textId="77777777" w:rsidR="00B75B78" w:rsidRDefault="00B75B78">
            <w:pPr>
              <w:pStyle w:val="NoSpacing"/>
              <w:jc w:val="both"/>
              <w:rPr>
                <w:rFonts w:ascii="Times New Roman" w:hAnsi="Times New Roman" w:cs="Times New Roman"/>
                <w:bCs/>
                <w:iCs/>
                <w:sz w:val="24"/>
                <w:szCs w:val="24"/>
                <w:lang w:eastAsia="en-US"/>
              </w:rPr>
            </w:pPr>
          </w:p>
          <w:p w14:paraId="2AB90B18" w14:textId="77777777" w:rsidR="00B75B78" w:rsidRDefault="00B75B78">
            <w:pPr>
              <w:pStyle w:val="NoSpacing"/>
              <w:jc w:val="both"/>
              <w:rPr>
                <w:rFonts w:ascii="Times New Roman" w:hAnsi="Times New Roman" w:cs="Times New Roman"/>
                <w:bCs/>
                <w:iCs/>
                <w:sz w:val="24"/>
                <w:szCs w:val="24"/>
                <w:lang w:eastAsia="en-US"/>
              </w:rPr>
            </w:pPr>
          </w:p>
          <w:p w14:paraId="17EB4F51"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gali būti atsižvelgiama į pagal VPĮ 52 straipsnį skelbiamą informaciją: </w:t>
            </w:r>
          </w:p>
          <w:p w14:paraId="394EA7B9" w14:textId="77777777" w:rsidR="00B75B78" w:rsidRDefault="00B75B78">
            <w:pPr>
              <w:pStyle w:val="NoSpacing"/>
              <w:jc w:val="both"/>
              <w:rPr>
                <w:rFonts w:ascii="Times New Roman" w:hAnsi="Times New Roman" w:cs="Times New Roman"/>
                <w:b/>
                <w:bCs/>
                <w:sz w:val="24"/>
                <w:szCs w:val="24"/>
              </w:rPr>
            </w:pPr>
          </w:p>
          <w:p w14:paraId="1985411F" w14:textId="77777777" w:rsidR="00B75B78" w:rsidRDefault="00A428FB">
            <w:pPr>
              <w:pStyle w:val="NoSpacing"/>
              <w:jc w:val="both"/>
              <w:rPr>
                <w:rFonts w:ascii="Times New Roman" w:hAnsi="Times New Roman" w:cs="Times New Roman"/>
                <w:sz w:val="24"/>
                <w:szCs w:val="24"/>
                <w:u w:val="single"/>
              </w:rPr>
            </w:pPr>
            <w:hyperlink r:id="rId15">
              <w:r>
                <w:rPr>
                  <w:rStyle w:val="Hyperlink"/>
                  <w:rFonts w:ascii="Times New Roman" w:hAnsi="Times New Roman" w:cs="Times New Roman"/>
                  <w:sz w:val="24"/>
                  <w:szCs w:val="24"/>
                  <w:u w:val="single"/>
                </w:rPr>
                <w:t>https://vpt.lrv.lt/melaginga-informacija-pateikusiu-tiekeju-sarasas-3</w:t>
              </w:r>
            </w:hyperlink>
          </w:p>
          <w:p w14:paraId="281FFEBB" w14:textId="77777777" w:rsidR="00B75B78" w:rsidRDefault="00B75B78">
            <w:pPr>
              <w:pStyle w:val="NoSpacing"/>
              <w:jc w:val="both"/>
              <w:rPr>
                <w:rFonts w:ascii="Times New Roman" w:hAnsi="Times New Roman" w:cs="Times New Roman"/>
                <w:b/>
                <w:bCs/>
                <w:sz w:val="24"/>
                <w:szCs w:val="24"/>
              </w:rPr>
            </w:pPr>
          </w:p>
        </w:tc>
      </w:tr>
      <w:tr w:rsidR="00B75B78" w14:paraId="779D92AF" w14:textId="77777777">
        <w:tc>
          <w:tcPr>
            <w:tcW w:w="900" w:type="dxa"/>
            <w:tcBorders>
              <w:top w:val="single" w:sz="4" w:space="0" w:color="000000"/>
              <w:left w:val="single" w:sz="4" w:space="0" w:color="000000"/>
              <w:bottom w:val="single" w:sz="4" w:space="0" w:color="000000"/>
              <w:right w:val="single" w:sz="4" w:space="0" w:color="000000"/>
            </w:tcBorders>
          </w:tcPr>
          <w:p w14:paraId="295DAA26" w14:textId="77777777" w:rsidR="00B75B78" w:rsidRDefault="00B75B78">
            <w:pPr>
              <w:pStyle w:val="NoSpacing"/>
              <w:numPr>
                <w:ilvl w:val="0"/>
                <w:numId w:val="12"/>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095548B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0" w:type="dxa"/>
            <w:tcBorders>
              <w:top w:val="single" w:sz="4" w:space="0" w:color="000000"/>
              <w:left w:val="single" w:sz="4" w:space="0" w:color="000000"/>
              <w:bottom w:val="single" w:sz="4" w:space="0" w:color="000000"/>
              <w:right w:val="single" w:sz="4" w:space="0" w:color="000000"/>
            </w:tcBorders>
          </w:tcPr>
          <w:p w14:paraId="27D2CD27"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5 punktas</w:t>
            </w:r>
          </w:p>
          <w:p w14:paraId="5D1507A4" w14:textId="77777777" w:rsidR="00B75B78" w:rsidRDefault="00B75B78">
            <w:pPr>
              <w:pStyle w:val="NoSpacing"/>
              <w:jc w:val="both"/>
              <w:rPr>
                <w:rFonts w:ascii="Times New Roman" w:eastAsia="Yu Mincho" w:hAnsi="Times New Roman" w:cs="Times New Roman"/>
                <w:sz w:val="24"/>
                <w:szCs w:val="24"/>
              </w:rPr>
            </w:pPr>
          </w:p>
          <w:p w14:paraId="0AD2FA72"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C15 punktas</w:t>
            </w:r>
          </w:p>
          <w:p w14:paraId="5ADE8F0D" w14:textId="77777777" w:rsidR="00B75B78" w:rsidRDefault="00B75B78">
            <w:pPr>
              <w:pStyle w:val="NoSpacing"/>
              <w:jc w:val="both"/>
              <w:rPr>
                <w:rFonts w:ascii="Times New Roman" w:eastAsia="Yu Mincho" w:hAnsi="Times New Roman" w:cs="Times New Roman"/>
                <w:sz w:val="24"/>
                <w:szCs w:val="24"/>
                <w:lang w:eastAsia="en-US"/>
              </w:rPr>
            </w:pPr>
          </w:p>
          <w:p w14:paraId="2722C2EF"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7B9D2329"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565AE204" w14:textId="77777777" w:rsidR="00B75B78" w:rsidRDefault="00B75B78">
            <w:pPr>
              <w:pStyle w:val="NoSpacing"/>
              <w:jc w:val="both"/>
              <w:rPr>
                <w:rFonts w:ascii="Times New Roman" w:hAnsi="Times New Roman" w:cs="Times New Roman"/>
                <w:b/>
                <w:bCs/>
                <w:iCs/>
                <w:sz w:val="24"/>
                <w:szCs w:val="24"/>
                <w:lang w:eastAsia="en-US"/>
              </w:rPr>
            </w:pPr>
          </w:p>
        </w:tc>
      </w:tr>
      <w:tr w:rsidR="00B75B78" w14:paraId="21FC1CED" w14:textId="77777777">
        <w:tc>
          <w:tcPr>
            <w:tcW w:w="900" w:type="dxa"/>
            <w:tcBorders>
              <w:top w:val="single" w:sz="4" w:space="0" w:color="000000"/>
              <w:left w:val="single" w:sz="4" w:space="0" w:color="000000"/>
              <w:bottom w:val="single" w:sz="4" w:space="0" w:color="000000"/>
              <w:right w:val="single" w:sz="4" w:space="0" w:color="000000"/>
            </w:tcBorders>
          </w:tcPr>
          <w:p w14:paraId="73113E9B" w14:textId="77777777" w:rsidR="00B75B78" w:rsidRDefault="00B75B78">
            <w:pPr>
              <w:pStyle w:val="NoSpacing"/>
              <w:numPr>
                <w:ilvl w:val="0"/>
                <w:numId w:val="12"/>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79BA40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w:t>
            </w:r>
            <w:r>
              <w:rPr>
                <w:rFonts w:ascii="Times New Roman" w:hAnsi="Times New Roman" w:cs="Times New Roman"/>
                <w:sz w:val="24"/>
                <w:szCs w:val="24"/>
              </w:rPr>
              <w:lastRenderedPageBreak/>
              <w:t xml:space="preserve">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F0E47B"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3C7A1C39"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6 punktas</w:t>
            </w:r>
          </w:p>
          <w:p w14:paraId="339992DF" w14:textId="77777777" w:rsidR="00B75B78" w:rsidRDefault="00B75B78">
            <w:pPr>
              <w:pStyle w:val="NoSpacing"/>
              <w:jc w:val="both"/>
              <w:rPr>
                <w:rFonts w:ascii="Times New Roman" w:eastAsia="Yu Mincho" w:hAnsi="Times New Roman" w:cs="Times New Roman"/>
                <w:sz w:val="24"/>
                <w:szCs w:val="24"/>
              </w:rPr>
            </w:pPr>
          </w:p>
          <w:p w14:paraId="25A4388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C14 punktas</w:t>
            </w:r>
          </w:p>
          <w:p w14:paraId="28193968" w14:textId="77777777" w:rsidR="00B75B78" w:rsidRDefault="00B75B78">
            <w:pPr>
              <w:pStyle w:val="NoSpacing"/>
              <w:jc w:val="both"/>
              <w:rPr>
                <w:rFonts w:ascii="Times New Roman" w:eastAsia="Yu Mincho" w:hAnsi="Times New Roman" w:cs="Times New Roman"/>
                <w:sz w:val="24"/>
                <w:szCs w:val="24"/>
                <w:lang w:eastAsia="en-US"/>
              </w:rPr>
            </w:pPr>
          </w:p>
          <w:p w14:paraId="6ABC249E"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4ED5B96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837B0B6" w14:textId="77777777" w:rsidR="00B75B78" w:rsidRDefault="00B75B78">
            <w:pPr>
              <w:pStyle w:val="NoSpacing"/>
              <w:jc w:val="both"/>
              <w:rPr>
                <w:rFonts w:ascii="Times New Roman" w:hAnsi="Times New Roman" w:cs="Times New Roman"/>
                <w:bCs/>
                <w:iCs/>
                <w:sz w:val="24"/>
                <w:szCs w:val="24"/>
                <w:lang w:eastAsia="en-US"/>
              </w:rPr>
            </w:pPr>
          </w:p>
          <w:p w14:paraId="0B832AB6"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20A2D82" w14:textId="77777777" w:rsidR="00B75B78" w:rsidRDefault="00B75B78">
            <w:pPr>
              <w:pStyle w:val="NoSpacing"/>
              <w:jc w:val="both"/>
              <w:rPr>
                <w:rFonts w:ascii="Times New Roman" w:hAnsi="Times New Roman" w:cs="Times New Roman"/>
                <w:sz w:val="24"/>
                <w:szCs w:val="24"/>
              </w:rPr>
            </w:pPr>
          </w:p>
          <w:p w14:paraId="1B80A035" w14:textId="77777777" w:rsidR="00B75B78" w:rsidRDefault="00A428FB">
            <w:pPr>
              <w:pStyle w:val="NoSpacing"/>
              <w:jc w:val="both"/>
              <w:rPr>
                <w:rStyle w:val="Hyperlink"/>
                <w:rFonts w:ascii="Times New Roman" w:hAnsi="Times New Roman" w:cs="Times New Roman"/>
                <w:sz w:val="24"/>
                <w:szCs w:val="24"/>
              </w:rPr>
            </w:pPr>
            <w:hyperlink r:id="rId16">
              <w:r>
                <w:rPr>
                  <w:rStyle w:val="Hyperlink"/>
                  <w:rFonts w:ascii="Times New Roman" w:hAnsi="Times New Roman" w:cs="Times New Roman"/>
                  <w:sz w:val="24"/>
                  <w:szCs w:val="24"/>
                </w:rPr>
                <w:t>https://vpt.lrv.lt/lt/pasalinimo-pagrindai-1/nepatikimi-tiekejai-1</w:t>
              </w:r>
            </w:hyperlink>
          </w:p>
          <w:p w14:paraId="308ECBC6" w14:textId="77777777" w:rsidR="00B75B78" w:rsidRDefault="00B75B78">
            <w:pPr>
              <w:pStyle w:val="NoSpacing"/>
              <w:jc w:val="both"/>
              <w:rPr>
                <w:rFonts w:ascii="Times New Roman" w:hAnsi="Times New Roman" w:cs="Times New Roman"/>
                <w:sz w:val="24"/>
                <w:szCs w:val="24"/>
              </w:rPr>
            </w:pPr>
          </w:p>
          <w:p w14:paraId="712C3F72" w14:textId="77777777" w:rsidR="00B75B78" w:rsidRDefault="00A428FB">
            <w:pPr>
              <w:pStyle w:val="NoSpacing"/>
              <w:jc w:val="both"/>
              <w:rPr>
                <w:rFonts w:ascii="Times New Roman" w:hAnsi="Times New Roman" w:cs="Times New Roman"/>
                <w:sz w:val="24"/>
                <w:szCs w:val="24"/>
              </w:rPr>
            </w:pPr>
            <w:hyperlink r:id="rId17">
              <w:r>
                <w:rPr>
                  <w:rStyle w:val="Hyperlink"/>
                  <w:rFonts w:ascii="Times New Roman" w:hAnsi="Times New Roman" w:cs="Times New Roman"/>
                  <w:sz w:val="24"/>
                  <w:szCs w:val="24"/>
                </w:rPr>
                <w:t>https://vpt.lrv.lt/lt/pasalinimo-pagrindai-1/nepatikimu-koncesininku-sarasas-1/nepatikimu-koncesininku-sarasas</w:t>
              </w:r>
            </w:hyperlink>
          </w:p>
          <w:p w14:paraId="498AF46C" w14:textId="77777777" w:rsidR="00B75B78" w:rsidRDefault="00B75B78">
            <w:pPr>
              <w:pStyle w:val="NoSpacing"/>
              <w:jc w:val="both"/>
              <w:rPr>
                <w:rFonts w:ascii="Times New Roman" w:hAnsi="Times New Roman" w:cs="Times New Roman"/>
                <w:bCs/>
                <w:sz w:val="24"/>
                <w:szCs w:val="24"/>
              </w:rPr>
            </w:pPr>
          </w:p>
          <w:p w14:paraId="72CF9E62" w14:textId="77777777" w:rsidR="00B75B78" w:rsidRDefault="00B75B78">
            <w:pPr>
              <w:pStyle w:val="NoSpacing"/>
              <w:jc w:val="both"/>
              <w:rPr>
                <w:rFonts w:ascii="Times New Roman" w:hAnsi="Times New Roman" w:cs="Times New Roman"/>
                <w:b/>
                <w:bCs/>
                <w:sz w:val="24"/>
                <w:szCs w:val="24"/>
              </w:rPr>
            </w:pPr>
          </w:p>
        </w:tc>
      </w:tr>
      <w:tr w:rsidR="00B75B78" w14:paraId="3BE21606" w14:textId="77777777">
        <w:tc>
          <w:tcPr>
            <w:tcW w:w="900" w:type="dxa"/>
            <w:tcBorders>
              <w:top w:val="single" w:sz="4" w:space="0" w:color="000000"/>
              <w:left w:val="single" w:sz="4" w:space="0" w:color="000000"/>
              <w:bottom w:val="single" w:sz="4" w:space="0" w:color="000000"/>
              <w:right w:val="single" w:sz="4" w:space="0" w:color="000000"/>
            </w:tcBorders>
          </w:tcPr>
          <w:p w14:paraId="5FEE655F" w14:textId="77777777" w:rsidR="00B75B78" w:rsidRDefault="00B75B78">
            <w:pPr>
              <w:pStyle w:val="NoSpacing"/>
              <w:numPr>
                <w:ilvl w:val="0"/>
                <w:numId w:val="12"/>
              </w:numPr>
              <w:ind w:left="0" w:firstLine="0"/>
              <w:rPr>
                <w:rFonts w:ascii="Times New Roman" w:hAnsi="Times New Roman" w:cs="Times New Roman"/>
                <w:sz w:val="24"/>
                <w:szCs w:val="24"/>
              </w:rPr>
            </w:pPr>
          </w:p>
          <w:p w14:paraId="57B3CCF8" w14:textId="77777777" w:rsidR="00B75B78" w:rsidRDefault="00B75B78">
            <w:pPr>
              <w:pStyle w:val="NoSpacing"/>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27CB2FA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8F08A57" w14:textId="77777777" w:rsidR="00B75B78" w:rsidRDefault="00B75B78">
            <w:pPr>
              <w:spacing w:after="0" w:line="240" w:lineRule="auto"/>
              <w:jc w:val="both"/>
              <w:rPr>
                <w:rFonts w:ascii="Times New Roman" w:hAnsi="Times New Roman" w:cs="Times New Roman"/>
                <w:b/>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7EF7EF90"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a papunktis</w:t>
            </w:r>
          </w:p>
          <w:p w14:paraId="08AE5DDA" w14:textId="77777777" w:rsidR="00B75B78" w:rsidRDefault="00B75B78">
            <w:pPr>
              <w:pStyle w:val="NoSpacing"/>
              <w:jc w:val="both"/>
              <w:rPr>
                <w:rFonts w:ascii="Times New Roman" w:eastAsia="Yu Mincho" w:hAnsi="Times New Roman" w:cs="Times New Roman"/>
                <w:sz w:val="24"/>
                <w:szCs w:val="24"/>
              </w:rPr>
            </w:pPr>
          </w:p>
          <w:p w14:paraId="2453357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736AB5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 xml:space="preserve">Iš Lietuvoje įsteigtų subjektų įrodančių dokumentų nereikalaujama. Užtenka pateikto EBVPD. </w:t>
            </w: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18">
              <w:r>
                <w:rPr>
                  <w:rStyle w:val="Hyperlink"/>
                  <w:rFonts w:ascii="Times New Roman" w:hAnsi="Times New Roman" w:cs="Times New Roman"/>
                  <w:sz w:val="24"/>
                  <w:szCs w:val="24"/>
                  <w:u w:val="single"/>
                </w:rPr>
                <w:t>https://www.registrucentras.lt/jar/p/index.php</w:t>
              </w:r>
            </w:hyperlink>
          </w:p>
          <w:p w14:paraId="7758CAC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paskelbtą informaciją, taip pat į šiame informaciniame pranešime pateiktą informaciją:</w:t>
            </w:r>
          </w:p>
          <w:p w14:paraId="24690745" w14:textId="77777777" w:rsidR="00B75B78" w:rsidRDefault="00A428FB">
            <w:pPr>
              <w:pStyle w:val="NoSpacing"/>
              <w:jc w:val="both"/>
              <w:rPr>
                <w:rFonts w:ascii="Times New Roman" w:hAnsi="Times New Roman" w:cs="Times New Roman"/>
                <w:sz w:val="24"/>
                <w:szCs w:val="24"/>
                <w:lang w:eastAsia="en-US"/>
              </w:rPr>
            </w:pPr>
            <w:hyperlink r:id="rId19">
              <w:r>
                <w:rPr>
                  <w:rStyle w:val="Hyperlink"/>
                  <w:rFonts w:ascii="Times New Roman" w:hAnsi="Times New Roman" w:cs="Times New Roman"/>
                  <w:sz w:val="24"/>
                  <w:szCs w:val="24"/>
                </w:rPr>
                <w:t>https://vpt.lrv.lt/lt/naujienos/finansiniu-ataskaitu-nepateikimas-gali-tapti-kliutimi-dalyvauti-viesuosiuose-pirkimuose</w:t>
              </w:r>
            </w:hyperlink>
          </w:p>
          <w:p w14:paraId="6C48B203" w14:textId="77777777" w:rsidR="00B75B78" w:rsidRDefault="00B75B78">
            <w:pPr>
              <w:pStyle w:val="NoSpacing"/>
              <w:jc w:val="both"/>
              <w:rPr>
                <w:rFonts w:ascii="Times New Roman" w:hAnsi="Times New Roman" w:cs="Times New Roman"/>
                <w:b/>
                <w:bCs/>
                <w:iCs/>
                <w:sz w:val="24"/>
                <w:szCs w:val="24"/>
              </w:rPr>
            </w:pPr>
          </w:p>
        </w:tc>
      </w:tr>
      <w:tr w:rsidR="00B75B78" w14:paraId="3840AAD3" w14:textId="77777777">
        <w:tc>
          <w:tcPr>
            <w:tcW w:w="900" w:type="dxa"/>
            <w:tcBorders>
              <w:top w:val="single" w:sz="4" w:space="0" w:color="000000"/>
              <w:left w:val="single" w:sz="4" w:space="0" w:color="000000"/>
              <w:bottom w:val="single" w:sz="4" w:space="0" w:color="000000"/>
              <w:right w:val="single" w:sz="4" w:space="0" w:color="000000"/>
            </w:tcBorders>
          </w:tcPr>
          <w:p w14:paraId="6B73C49C" w14:textId="77777777" w:rsidR="00B75B78" w:rsidRDefault="00B75B78">
            <w:pPr>
              <w:pStyle w:val="NoSpacing"/>
              <w:numPr>
                <w:ilvl w:val="0"/>
                <w:numId w:val="12"/>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34A8C1B"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yra padaręs rimtą profesinį pažeidimą, dėl kurio perkančioji organizacija abejoja tiekėjo sąžiningumu, </w:t>
            </w:r>
            <w:r>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straipsnio 1 dalyje.</w:t>
            </w:r>
          </w:p>
        </w:tc>
        <w:tc>
          <w:tcPr>
            <w:tcW w:w="2550" w:type="dxa"/>
            <w:tcBorders>
              <w:top w:val="single" w:sz="4" w:space="0" w:color="000000"/>
              <w:left w:val="single" w:sz="4" w:space="0" w:color="000000"/>
              <w:bottom w:val="single" w:sz="4" w:space="0" w:color="000000"/>
              <w:right w:val="single" w:sz="4" w:space="0" w:color="000000"/>
            </w:tcBorders>
          </w:tcPr>
          <w:p w14:paraId="6DEDD653"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b papunktis</w:t>
            </w:r>
          </w:p>
          <w:p w14:paraId="58442B48" w14:textId="77777777" w:rsidR="00B75B78" w:rsidRDefault="00B75B78">
            <w:pPr>
              <w:pStyle w:val="NoSpacing"/>
              <w:jc w:val="both"/>
              <w:rPr>
                <w:rFonts w:ascii="Times New Roman" w:eastAsia="Yu Mincho" w:hAnsi="Times New Roman" w:cs="Times New Roman"/>
                <w:sz w:val="24"/>
                <w:szCs w:val="24"/>
              </w:rPr>
            </w:pPr>
          </w:p>
          <w:p w14:paraId="4A3D502F"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D39EB8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220E36D9" w14:textId="77777777" w:rsidR="00B75B78" w:rsidRDefault="00B75B78">
            <w:pPr>
              <w:pStyle w:val="NoSpacing"/>
              <w:jc w:val="both"/>
              <w:rPr>
                <w:rFonts w:ascii="Times New Roman" w:hAnsi="Times New Roman" w:cs="Times New Roman"/>
                <w:b/>
                <w:bCs/>
                <w:iCs/>
                <w:sz w:val="24"/>
                <w:szCs w:val="24"/>
                <w:lang w:eastAsia="en-US"/>
              </w:rPr>
            </w:pPr>
          </w:p>
          <w:p w14:paraId="165AE645"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0">
              <w:r>
                <w:rPr>
                  <w:rStyle w:val="Hyperlink"/>
                  <w:rFonts w:ascii="Times New Roman" w:hAnsi="Times New Roman" w:cs="Times New Roman"/>
                  <w:sz w:val="24"/>
                  <w:szCs w:val="24"/>
                  <w:u w:val="single"/>
                </w:rPr>
                <w:t>https://www.vmi.lt/evmi/mokesciu-moketoju-informacija</w:t>
              </w:r>
            </w:hyperlink>
            <w:r>
              <w:rPr>
                <w:rFonts w:ascii="Times New Roman" w:hAnsi="Times New Roman" w:cs="Times New Roman"/>
                <w:sz w:val="24"/>
                <w:szCs w:val="24"/>
              </w:rPr>
              <w:t xml:space="preserve"> skelbiamą informaciją.</w:t>
            </w:r>
          </w:p>
        </w:tc>
      </w:tr>
      <w:tr w:rsidR="00B75B78" w14:paraId="0C698239" w14:textId="77777777">
        <w:tc>
          <w:tcPr>
            <w:tcW w:w="900" w:type="dxa"/>
            <w:tcBorders>
              <w:top w:val="single" w:sz="4" w:space="0" w:color="000000"/>
              <w:left w:val="single" w:sz="4" w:space="0" w:color="000000"/>
              <w:bottom w:val="single" w:sz="4" w:space="0" w:color="000000"/>
              <w:right w:val="single" w:sz="4" w:space="0" w:color="000000"/>
            </w:tcBorders>
          </w:tcPr>
          <w:p w14:paraId="23E63E9D" w14:textId="77777777" w:rsidR="00B75B78" w:rsidRDefault="00B75B78">
            <w:pPr>
              <w:pStyle w:val="NoSpacing"/>
              <w:numPr>
                <w:ilvl w:val="0"/>
                <w:numId w:val="12"/>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2FCDE5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w:t>
            </w:r>
            <w:r>
              <w:rPr>
                <w:rFonts w:ascii="Times New Roman" w:eastAsia="Times New Roman" w:hAnsi="Times New Roman" w:cs="Times New Roman"/>
                <w:sz w:val="24"/>
                <w:szCs w:val="24"/>
              </w:rPr>
              <w:t xml:space="preserve"> kai jis </w:t>
            </w:r>
            <w:r>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0" w:type="dxa"/>
            <w:tcBorders>
              <w:top w:val="single" w:sz="4" w:space="0" w:color="000000"/>
              <w:left w:val="single" w:sz="4" w:space="0" w:color="000000"/>
              <w:bottom w:val="single" w:sz="4" w:space="0" w:color="000000"/>
              <w:right w:val="single" w:sz="4" w:space="0" w:color="000000"/>
            </w:tcBorders>
          </w:tcPr>
          <w:p w14:paraId="49EA3FCA"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c papunktis</w:t>
            </w:r>
          </w:p>
          <w:p w14:paraId="3A9E0B37" w14:textId="77777777" w:rsidR="00B75B78" w:rsidRDefault="00B75B78">
            <w:pPr>
              <w:pStyle w:val="NoSpacing"/>
              <w:jc w:val="both"/>
              <w:rPr>
                <w:rFonts w:ascii="Times New Roman" w:eastAsia="Yu Mincho" w:hAnsi="Times New Roman" w:cs="Times New Roman"/>
                <w:sz w:val="24"/>
                <w:szCs w:val="24"/>
              </w:rPr>
            </w:pPr>
          </w:p>
          <w:p w14:paraId="5C2106DC"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7A11038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9C0670B" w14:textId="77777777" w:rsidR="00B75B78" w:rsidRDefault="00B75B78">
            <w:pPr>
              <w:pStyle w:val="NoSpacing"/>
              <w:jc w:val="both"/>
              <w:rPr>
                <w:rFonts w:ascii="Times New Roman" w:hAnsi="Times New Roman" w:cs="Times New Roman"/>
                <w:bCs/>
                <w:iCs/>
                <w:sz w:val="24"/>
                <w:szCs w:val="24"/>
                <w:lang w:eastAsia="en-US"/>
              </w:rPr>
            </w:pPr>
          </w:p>
          <w:p w14:paraId="653E0283" w14:textId="77777777" w:rsidR="00B75B78" w:rsidRPr="00385103" w:rsidRDefault="00A428FB" w:rsidP="00385103">
            <w:pPr>
              <w:spacing w:after="0" w:line="240" w:lineRule="auto"/>
              <w:jc w:val="both"/>
              <w:rPr>
                <w:rFonts w:ascii="Times New Roman" w:hAnsi="Times New Roman" w:cs="Times New Roman"/>
                <w:sz w:val="24"/>
                <w:szCs w:val="24"/>
              </w:rPr>
            </w:pPr>
            <w:r w:rsidRPr="00385103">
              <w:rPr>
                <w:rFonts w:ascii="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p>
          <w:p w14:paraId="16F33CA0" w14:textId="77777777" w:rsidR="00B75B78" w:rsidRDefault="00A428FB">
            <w:pPr>
              <w:spacing w:after="0" w:line="240" w:lineRule="auto"/>
              <w:rPr>
                <w:rFonts w:ascii="Times New Roman" w:hAnsi="Times New Roman" w:cs="Times New Roman"/>
                <w:bCs/>
                <w:iCs/>
                <w:sz w:val="24"/>
                <w:szCs w:val="24"/>
                <w:lang w:eastAsia="en-US"/>
              </w:rPr>
            </w:pPr>
            <w:hyperlink r:id="rId21">
              <w:r>
                <w:rPr>
                  <w:rStyle w:val="Hyperlink"/>
                  <w:rFonts w:ascii="Times New Roman" w:hAnsi="Times New Roman" w:cs="Times New Roman"/>
                  <w:sz w:val="24"/>
                  <w:szCs w:val="24"/>
                  <w:u w:val="single"/>
                </w:rPr>
                <w:t>https://kt.gov.lt/lt/atviri-duomenys/diskvalifikavimas-is-viesuju-pirkimu</w:t>
              </w:r>
            </w:hyperlink>
            <w:r>
              <w:rPr>
                <w:rFonts w:ascii="Times New Roman" w:hAnsi="Times New Roman" w:cs="Times New Roman"/>
                <w:sz w:val="24"/>
                <w:szCs w:val="24"/>
              </w:rPr>
              <w:t xml:space="preserve"> skelbiamą informaciją. </w:t>
            </w:r>
          </w:p>
        </w:tc>
      </w:tr>
    </w:tbl>
    <w:p w14:paraId="46B56BBF" w14:textId="7777777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mallCaps/>
          <w:sz w:val="24"/>
          <w:szCs w:val="24"/>
        </w:rPr>
        <w:t>__________</w:t>
      </w:r>
      <w:r>
        <w:br w:type="page"/>
      </w:r>
    </w:p>
    <w:p w14:paraId="38F34A37" w14:textId="77777777" w:rsidR="00B75B78" w:rsidRDefault="00A428FB">
      <w:pPr>
        <w:pStyle w:val="Heading2"/>
        <w:spacing w:before="0"/>
        <w:ind w:left="5103"/>
        <w:rPr>
          <w:rFonts w:ascii="Times New Roman" w:eastAsia="Calibri" w:hAnsi="Times New Roman" w:cs="Times New Roman"/>
          <w:color w:val="0070C0"/>
          <w:sz w:val="24"/>
          <w:szCs w:val="24"/>
        </w:rPr>
      </w:pPr>
      <w:bookmarkStart w:id="53" w:name="_Hlk169688330"/>
      <w:bookmarkStart w:id="54" w:name="_Ref38533412"/>
      <w:bookmarkStart w:id="55" w:name="_Ref38291334"/>
      <w:bookmarkStart w:id="56" w:name="_Ref38291223"/>
      <w:bookmarkStart w:id="57" w:name="_Toc178170880"/>
      <w:r>
        <w:rPr>
          <w:rFonts w:ascii="Times New Roman" w:eastAsia="Calibri" w:hAnsi="Times New Roman" w:cs="Times New Roman"/>
          <w:color w:val="0070C0"/>
          <w:sz w:val="24"/>
          <w:szCs w:val="24"/>
        </w:rPr>
        <w:lastRenderedPageBreak/>
        <w:t>Pirkimo sąlygų 4 priedas „Tiekėjų kvalifikacijos reikalavimai ir reikalaujami kokybės bei aplinkos apsaugos vadybos sistemų standartai“</w:t>
      </w:r>
      <w:bookmarkEnd w:id="53"/>
      <w:bookmarkEnd w:id="54"/>
      <w:bookmarkEnd w:id="55"/>
      <w:bookmarkEnd w:id="56"/>
      <w:bookmarkEnd w:id="57"/>
    </w:p>
    <w:p w14:paraId="6872F2ED" w14:textId="77777777" w:rsidR="00B75B78" w:rsidRDefault="00B75B78">
      <w:pPr>
        <w:spacing w:after="0" w:line="240" w:lineRule="auto"/>
        <w:rPr>
          <w:rFonts w:ascii="Times New Roman" w:hAnsi="Times New Roman" w:cs="Times New Roman"/>
          <w:b/>
          <w:bCs/>
          <w:smallCaps/>
          <w:sz w:val="24"/>
          <w:szCs w:val="24"/>
        </w:rPr>
      </w:pPr>
    </w:p>
    <w:p w14:paraId="70288EA3" w14:textId="77777777" w:rsidR="00085BB7" w:rsidRDefault="00085BB7" w:rsidP="00FC20F9">
      <w:pPr>
        <w:spacing w:after="0" w:line="240" w:lineRule="auto"/>
        <w:jc w:val="both"/>
        <w:rPr>
          <w:rFonts w:ascii="Times New Roman" w:eastAsia="Calibri" w:hAnsi="Times New Roman" w:cs="Times New Roman"/>
          <w:iCs/>
          <w:sz w:val="24"/>
          <w:szCs w:val="24"/>
          <w:lang w:eastAsia="en-US"/>
        </w:rPr>
      </w:pPr>
    </w:p>
    <w:p w14:paraId="4C0F53FC" w14:textId="057AFFBA" w:rsidR="00B75B78" w:rsidRPr="00FC20F9" w:rsidRDefault="00085BB7" w:rsidP="009E427B">
      <w:pPr>
        <w:spacing w:after="0" w:line="240" w:lineRule="auto"/>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Pateikiama atskir</w:t>
      </w:r>
      <w:r w:rsidR="009E427B">
        <w:rPr>
          <w:rFonts w:ascii="Times New Roman" w:eastAsia="Calibri" w:hAnsi="Times New Roman" w:cs="Times New Roman"/>
          <w:iCs/>
          <w:sz w:val="24"/>
          <w:szCs w:val="24"/>
          <w:lang w:eastAsia="en-US"/>
        </w:rPr>
        <w:t>ame</w:t>
      </w:r>
      <w:r>
        <w:rPr>
          <w:rFonts w:ascii="Times New Roman" w:eastAsia="Calibri" w:hAnsi="Times New Roman" w:cs="Times New Roman"/>
          <w:iCs/>
          <w:sz w:val="24"/>
          <w:szCs w:val="24"/>
          <w:lang w:eastAsia="en-US"/>
        </w:rPr>
        <w:t xml:space="preserve"> </w:t>
      </w:r>
      <w:r w:rsidR="009E427B">
        <w:rPr>
          <w:rFonts w:ascii="Times New Roman" w:eastAsia="Calibri" w:hAnsi="Times New Roman" w:cs="Times New Roman"/>
          <w:iCs/>
          <w:sz w:val="24"/>
          <w:szCs w:val="24"/>
          <w:lang w:eastAsia="en-US"/>
        </w:rPr>
        <w:t>priede</w:t>
      </w:r>
      <w:r w:rsidR="00A428FB" w:rsidRPr="00FC20F9">
        <w:rPr>
          <w:rFonts w:ascii="Times New Roman" w:eastAsia="Calibri" w:hAnsi="Times New Roman" w:cs="Times New Roman"/>
          <w:iCs/>
          <w:sz w:val="24"/>
          <w:szCs w:val="24"/>
          <w:lang w:eastAsia="en-US"/>
        </w:rPr>
        <w:t>.</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734D1075" w14:textId="77777777" w:rsidR="00B75B78" w:rsidRDefault="00B75B78">
      <w:pPr>
        <w:tabs>
          <w:tab w:val="left" w:pos="993"/>
        </w:tabs>
        <w:spacing w:after="0" w:line="240" w:lineRule="auto"/>
        <w:jc w:val="both"/>
        <w:rPr>
          <w:rFonts w:ascii="Times New Roman" w:hAnsi="Times New Roman" w:cs="Times New Roman"/>
          <w:sz w:val="24"/>
          <w:szCs w:val="24"/>
        </w:rPr>
      </w:pPr>
    </w:p>
    <w:p w14:paraId="6E7D3D35" w14:textId="77777777" w:rsidR="00B75B78" w:rsidRDefault="00B75B78">
      <w:pPr>
        <w:tabs>
          <w:tab w:val="left" w:pos="993"/>
        </w:tabs>
        <w:spacing w:after="0" w:line="240" w:lineRule="auto"/>
        <w:jc w:val="both"/>
        <w:rPr>
          <w:rFonts w:ascii="Times New Roman" w:hAnsi="Times New Roman" w:cs="Times New Roman"/>
          <w:sz w:val="24"/>
          <w:szCs w:val="24"/>
        </w:rPr>
      </w:pPr>
    </w:p>
    <w:p w14:paraId="55A20FF7" w14:textId="77777777" w:rsidR="00B75B78" w:rsidRDefault="00B75B78">
      <w:pPr>
        <w:tabs>
          <w:tab w:val="left" w:pos="993"/>
        </w:tabs>
        <w:spacing w:after="0" w:line="240" w:lineRule="auto"/>
        <w:jc w:val="both"/>
        <w:rPr>
          <w:rFonts w:ascii="Times New Roman" w:hAnsi="Times New Roman" w:cs="Times New Roman"/>
          <w:sz w:val="24"/>
          <w:szCs w:val="24"/>
        </w:rPr>
      </w:pPr>
    </w:p>
    <w:p w14:paraId="454B5E5B" w14:textId="77777777" w:rsidR="00B75B78" w:rsidRDefault="00B75B78">
      <w:pPr>
        <w:tabs>
          <w:tab w:val="left" w:pos="709"/>
        </w:tabs>
        <w:spacing w:after="0" w:line="240" w:lineRule="auto"/>
        <w:jc w:val="both"/>
        <w:rPr>
          <w:rFonts w:ascii="Times New Roman" w:eastAsiaTheme="minorHAnsi" w:hAnsi="Times New Roman" w:cs="Times New Roman"/>
          <w:b/>
          <w:i/>
          <w:iCs/>
          <w:color w:val="7030A0"/>
          <w:sz w:val="24"/>
          <w:szCs w:val="24"/>
          <w:lang w:eastAsia="en-US"/>
        </w:rPr>
        <w:sectPr w:rsidR="00B75B78">
          <w:headerReference w:type="default" r:id="rId22"/>
          <w:footerReference w:type="default" r:id="rId23"/>
          <w:headerReference w:type="first" r:id="rId24"/>
          <w:footerReference w:type="first" r:id="rId25"/>
          <w:pgSz w:w="12240" w:h="15840"/>
          <w:pgMar w:top="1134" w:right="567" w:bottom="1134" w:left="1701" w:header="720" w:footer="720" w:gutter="0"/>
          <w:pgNumType w:start="13"/>
          <w:cols w:space="1296"/>
          <w:formProt w:val="0"/>
          <w:titlePg/>
          <w:docGrid w:linePitch="360" w:charSpace="6143"/>
        </w:sectPr>
      </w:pPr>
    </w:p>
    <w:p w14:paraId="776FAAE9" w14:textId="77777777" w:rsidR="00B75B78" w:rsidRDefault="00B75B78">
      <w:pPr>
        <w:spacing w:after="0" w:line="240" w:lineRule="auto"/>
        <w:jc w:val="center"/>
        <w:rPr>
          <w:rFonts w:ascii="Times New Roman" w:eastAsiaTheme="minorHAnsi" w:hAnsi="Times New Roman" w:cs="Times New Roman"/>
          <w:sz w:val="24"/>
          <w:szCs w:val="24"/>
          <w:lang w:eastAsia="en-US"/>
        </w:rPr>
      </w:pPr>
    </w:p>
    <w:p w14:paraId="11FCB564" w14:textId="77777777" w:rsidR="00B75B78" w:rsidRDefault="00A428FB">
      <w:pPr>
        <w:pStyle w:val="Heading2"/>
        <w:spacing w:before="0"/>
        <w:ind w:left="5103"/>
        <w:rPr>
          <w:rFonts w:ascii="Times New Roman" w:hAnsi="Times New Roman" w:cs="Times New Roman"/>
          <w:color w:val="0070C0"/>
          <w:sz w:val="24"/>
          <w:szCs w:val="24"/>
        </w:rPr>
      </w:pPr>
      <w:bookmarkStart w:id="58" w:name="_Ref38898251"/>
      <w:bookmarkStart w:id="59" w:name="_Ref38291394"/>
      <w:bookmarkStart w:id="60" w:name="_Ref38291379"/>
      <w:bookmarkStart w:id="61" w:name="_Toc178170881"/>
      <w:r>
        <w:rPr>
          <w:rFonts w:ascii="Times New Roman" w:eastAsia="Calibri" w:hAnsi="Times New Roman" w:cs="Times New Roman"/>
          <w:color w:val="0070C0"/>
          <w:sz w:val="24"/>
          <w:szCs w:val="24"/>
        </w:rPr>
        <w:t xml:space="preserve">Pirkimo sąlygų 5 priedas „EBVPD“ </w:t>
      </w:r>
      <w:r>
        <w:rPr>
          <w:rFonts w:ascii="Times New Roman" w:hAnsi="Times New Roman" w:cs="Times New Roman"/>
          <w:color w:val="0070C0"/>
          <w:sz w:val="24"/>
          <w:szCs w:val="24"/>
        </w:rPr>
        <w:t>(XML formatu)</w:t>
      </w:r>
      <w:bookmarkEnd w:id="58"/>
      <w:bookmarkEnd w:id="59"/>
      <w:bookmarkEnd w:id="60"/>
      <w:bookmarkEnd w:id="61"/>
    </w:p>
    <w:p w14:paraId="26C783D6" w14:textId="77777777" w:rsidR="00B75B78" w:rsidRDefault="00B75B78">
      <w:pPr>
        <w:spacing w:after="0" w:line="240" w:lineRule="auto"/>
        <w:rPr>
          <w:rFonts w:ascii="Times New Roman" w:hAnsi="Times New Roman" w:cs="Times New Roman"/>
          <w:b/>
          <w:bCs/>
          <w:smallCaps/>
          <w:sz w:val="24"/>
          <w:szCs w:val="24"/>
        </w:rPr>
      </w:pPr>
    </w:p>
    <w:p w14:paraId="4F197FA9" w14:textId="347DA191"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w:t>
      </w:r>
    </w:p>
    <w:p w14:paraId="52AC0E84" w14:textId="77777777" w:rsidR="00E16F22" w:rsidRPr="00E16F22" w:rsidRDefault="00E16F22" w:rsidP="00E16F22"/>
    <w:p w14:paraId="204344D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.xml formatu.</w:t>
      </w:r>
    </w:p>
    <w:p w14:paraId="4FB4F320" w14:textId="77777777" w:rsidR="00B75B78" w:rsidRDefault="00A428FB">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__________</w:t>
      </w:r>
    </w:p>
    <w:p w14:paraId="6BDFF89A" w14:textId="77777777" w:rsidR="00B75B78" w:rsidRDefault="00A428FB">
      <w:pPr>
        <w:rPr>
          <w:rFonts w:ascii="Times New Roman" w:eastAsia="Calibri" w:hAnsi="Times New Roman" w:cs="Times New Roman"/>
          <w:color w:val="0070C0"/>
          <w:sz w:val="24"/>
          <w:szCs w:val="24"/>
        </w:rPr>
      </w:pPr>
      <w:r>
        <w:br w:type="page"/>
      </w:r>
    </w:p>
    <w:p w14:paraId="0A510DF5" w14:textId="1868FA05" w:rsidR="00B75B78" w:rsidRDefault="00A428FB">
      <w:pPr>
        <w:pStyle w:val="Heading2"/>
        <w:spacing w:before="0"/>
        <w:ind w:left="5103"/>
        <w:rPr>
          <w:rFonts w:ascii="Times New Roman" w:eastAsia="Calibri" w:hAnsi="Times New Roman" w:cs="Times New Roman"/>
          <w:color w:val="0070C0"/>
          <w:sz w:val="24"/>
          <w:szCs w:val="24"/>
        </w:rPr>
      </w:pPr>
      <w:bookmarkStart w:id="62" w:name="_Ref38901392"/>
      <w:bookmarkStart w:id="63" w:name="_Ref38898051"/>
      <w:bookmarkStart w:id="64" w:name="_Ref38540913"/>
      <w:bookmarkStart w:id="65" w:name="_Toc178170882"/>
      <w:r>
        <w:rPr>
          <w:rFonts w:ascii="Times New Roman" w:eastAsia="Calibri" w:hAnsi="Times New Roman" w:cs="Times New Roman"/>
          <w:color w:val="0070C0"/>
          <w:sz w:val="24"/>
          <w:szCs w:val="24"/>
        </w:rPr>
        <w:lastRenderedPageBreak/>
        <w:t>Pirkimo sąlygų 6 priedas „Pasiūlymo forma“</w:t>
      </w:r>
      <w:bookmarkEnd w:id="62"/>
      <w:bookmarkEnd w:id="63"/>
      <w:bookmarkEnd w:id="64"/>
      <w:bookmarkEnd w:id="65"/>
    </w:p>
    <w:p w14:paraId="0E4C4EBD" w14:textId="632A1DB9" w:rsidR="00150A40" w:rsidRDefault="00150A40" w:rsidP="00150A40"/>
    <w:p w14:paraId="61C32FE6" w14:textId="32DEC4B4" w:rsidR="00150A40" w:rsidRDefault="00150A40" w:rsidP="00150A40">
      <w:pPr>
        <w:rPr>
          <w:rFonts w:ascii="Times New Roman" w:hAnsi="Times New Roman" w:cs="Times New Roman"/>
          <w:sz w:val="24"/>
          <w:szCs w:val="24"/>
        </w:rPr>
      </w:pPr>
      <w:r w:rsidRPr="00150A40">
        <w:rPr>
          <w:rFonts w:ascii="Times New Roman" w:hAnsi="Times New Roman" w:cs="Times New Roman"/>
          <w:sz w:val="24"/>
          <w:szCs w:val="24"/>
        </w:rPr>
        <w:t xml:space="preserve">Pateikiama atskirame </w:t>
      </w:r>
      <w:r w:rsidR="00E041DE">
        <w:rPr>
          <w:rFonts w:ascii="Times New Roman" w:hAnsi="Times New Roman" w:cs="Times New Roman"/>
          <w:sz w:val="24"/>
          <w:szCs w:val="24"/>
        </w:rPr>
        <w:t>priede</w:t>
      </w:r>
    </w:p>
    <w:p w14:paraId="608AEBF1" w14:textId="7D6537A5" w:rsidR="00150A40" w:rsidRDefault="00150A40" w:rsidP="00150A40">
      <w:pPr>
        <w:rPr>
          <w:rFonts w:ascii="Times New Roman" w:hAnsi="Times New Roman" w:cs="Times New Roman"/>
          <w:sz w:val="24"/>
          <w:szCs w:val="24"/>
        </w:rPr>
      </w:pPr>
    </w:p>
    <w:p w14:paraId="2F149D9E" w14:textId="65E79B01" w:rsidR="00150A40" w:rsidRDefault="00150A40" w:rsidP="00150A40">
      <w:pPr>
        <w:rPr>
          <w:rFonts w:ascii="Times New Roman" w:hAnsi="Times New Roman" w:cs="Times New Roman"/>
          <w:sz w:val="24"/>
          <w:szCs w:val="24"/>
        </w:rPr>
      </w:pPr>
    </w:p>
    <w:p w14:paraId="01325B58" w14:textId="5D7CCC9F" w:rsidR="00150A40" w:rsidRDefault="00150A40" w:rsidP="00150A40">
      <w:pPr>
        <w:rPr>
          <w:rFonts w:ascii="Times New Roman" w:hAnsi="Times New Roman" w:cs="Times New Roman"/>
          <w:sz w:val="24"/>
          <w:szCs w:val="24"/>
        </w:rPr>
      </w:pPr>
    </w:p>
    <w:p w14:paraId="17C2D07F" w14:textId="0E29BBF9" w:rsidR="00150A40" w:rsidRDefault="00150A40" w:rsidP="00150A40">
      <w:pPr>
        <w:rPr>
          <w:rFonts w:ascii="Times New Roman" w:hAnsi="Times New Roman" w:cs="Times New Roman"/>
          <w:sz w:val="24"/>
          <w:szCs w:val="24"/>
        </w:rPr>
      </w:pPr>
    </w:p>
    <w:p w14:paraId="721CE67E" w14:textId="1FB2FDE0" w:rsidR="00150A40" w:rsidRDefault="00150A40" w:rsidP="00150A40">
      <w:pPr>
        <w:rPr>
          <w:rFonts w:ascii="Times New Roman" w:hAnsi="Times New Roman" w:cs="Times New Roman"/>
          <w:sz w:val="24"/>
          <w:szCs w:val="24"/>
        </w:rPr>
      </w:pPr>
    </w:p>
    <w:p w14:paraId="30C237D1" w14:textId="3C194262" w:rsidR="00150A40" w:rsidRDefault="00150A40" w:rsidP="00150A40">
      <w:pPr>
        <w:rPr>
          <w:rFonts w:ascii="Times New Roman" w:hAnsi="Times New Roman" w:cs="Times New Roman"/>
          <w:sz w:val="24"/>
          <w:szCs w:val="24"/>
        </w:rPr>
      </w:pPr>
    </w:p>
    <w:p w14:paraId="30147714" w14:textId="4EC860ED" w:rsidR="00150A40" w:rsidRDefault="00150A40" w:rsidP="00150A40">
      <w:pPr>
        <w:rPr>
          <w:rFonts w:ascii="Times New Roman" w:hAnsi="Times New Roman" w:cs="Times New Roman"/>
          <w:sz w:val="24"/>
          <w:szCs w:val="24"/>
        </w:rPr>
      </w:pPr>
    </w:p>
    <w:p w14:paraId="783B3EAF" w14:textId="0ACF2943" w:rsidR="00150A40" w:rsidRDefault="00150A40" w:rsidP="00150A40">
      <w:pPr>
        <w:rPr>
          <w:rFonts w:ascii="Times New Roman" w:hAnsi="Times New Roman" w:cs="Times New Roman"/>
          <w:sz w:val="24"/>
          <w:szCs w:val="24"/>
        </w:rPr>
      </w:pPr>
    </w:p>
    <w:p w14:paraId="486E963A" w14:textId="634C4436" w:rsidR="00150A40" w:rsidRDefault="00150A40" w:rsidP="00150A40">
      <w:pPr>
        <w:rPr>
          <w:rFonts w:ascii="Times New Roman" w:hAnsi="Times New Roman" w:cs="Times New Roman"/>
          <w:sz w:val="24"/>
          <w:szCs w:val="24"/>
        </w:rPr>
      </w:pPr>
    </w:p>
    <w:p w14:paraId="7FE1A4B4" w14:textId="4D4B7142" w:rsidR="00150A40" w:rsidRDefault="00150A40" w:rsidP="00150A40">
      <w:pPr>
        <w:rPr>
          <w:rFonts w:ascii="Times New Roman" w:hAnsi="Times New Roman" w:cs="Times New Roman"/>
          <w:sz w:val="24"/>
          <w:szCs w:val="24"/>
        </w:rPr>
      </w:pPr>
    </w:p>
    <w:p w14:paraId="6244BF20" w14:textId="2C2FC755" w:rsidR="00150A40" w:rsidRDefault="00150A40" w:rsidP="00150A40">
      <w:pPr>
        <w:rPr>
          <w:rFonts w:ascii="Times New Roman" w:hAnsi="Times New Roman" w:cs="Times New Roman"/>
          <w:sz w:val="24"/>
          <w:szCs w:val="24"/>
        </w:rPr>
      </w:pPr>
    </w:p>
    <w:p w14:paraId="3FFED4C1" w14:textId="000AD58A" w:rsidR="00150A40" w:rsidRDefault="00150A40" w:rsidP="00150A40">
      <w:pPr>
        <w:rPr>
          <w:rFonts w:ascii="Times New Roman" w:hAnsi="Times New Roman" w:cs="Times New Roman"/>
          <w:sz w:val="24"/>
          <w:szCs w:val="24"/>
        </w:rPr>
      </w:pPr>
    </w:p>
    <w:p w14:paraId="3AAEB87E" w14:textId="146C6C1D" w:rsidR="00150A40" w:rsidRDefault="00150A40" w:rsidP="00150A40">
      <w:pPr>
        <w:rPr>
          <w:rFonts w:ascii="Times New Roman" w:hAnsi="Times New Roman" w:cs="Times New Roman"/>
          <w:sz w:val="24"/>
          <w:szCs w:val="24"/>
        </w:rPr>
      </w:pPr>
    </w:p>
    <w:p w14:paraId="1E7C5188" w14:textId="6DF44B2E" w:rsidR="00150A40" w:rsidRDefault="00150A40" w:rsidP="00150A40">
      <w:pPr>
        <w:rPr>
          <w:rFonts w:ascii="Times New Roman" w:hAnsi="Times New Roman" w:cs="Times New Roman"/>
          <w:sz w:val="24"/>
          <w:szCs w:val="24"/>
        </w:rPr>
      </w:pPr>
    </w:p>
    <w:p w14:paraId="4FF5106E" w14:textId="3B81D034" w:rsidR="00150A40" w:rsidRDefault="00150A40" w:rsidP="00150A40">
      <w:pPr>
        <w:rPr>
          <w:rFonts w:ascii="Times New Roman" w:hAnsi="Times New Roman" w:cs="Times New Roman"/>
          <w:sz w:val="24"/>
          <w:szCs w:val="24"/>
        </w:rPr>
      </w:pPr>
    </w:p>
    <w:p w14:paraId="7E1D2EBB" w14:textId="49E291C2" w:rsidR="00150A40" w:rsidRDefault="00150A40" w:rsidP="00150A40">
      <w:pPr>
        <w:rPr>
          <w:rFonts w:ascii="Times New Roman" w:hAnsi="Times New Roman" w:cs="Times New Roman"/>
          <w:sz w:val="24"/>
          <w:szCs w:val="24"/>
        </w:rPr>
      </w:pPr>
    </w:p>
    <w:p w14:paraId="13FE94AC" w14:textId="15F12CDF" w:rsidR="00150A40" w:rsidRDefault="00150A40" w:rsidP="00150A40">
      <w:pPr>
        <w:rPr>
          <w:rFonts w:ascii="Times New Roman" w:hAnsi="Times New Roman" w:cs="Times New Roman"/>
          <w:sz w:val="24"/>
          <w:szCs w:val="24"/>
        </w:rPr>
      </w:pPr>
    </w:p>
    <w:p w14:paraId="60532773" w14:textId="195D5153" w:rsidR="00150A40" w:rsidRDefault="00150A40" w:rsidP="00150A40">
      <w:pPr>
        <w:rPr>
          <w:rFonts w:ascii="Times New Roman" w:hAnsi="Times New Roman" w:cs="Times New Roman"/>
          <w:sz w:val="24"/>
          <w:szCs w:val="24"/>
        </w:rPr>
      </w:pPr>
    </w:p>
    <w:p w14:paraId="2C05A9A8" w14:textId="46DBAA91" w:rsidR="00150A40" w:rsidRDefault="00150A40" w:rsidP="00150A40">
      <w:pPr>
        <w:rPr>
          <w:rFonts w:ascii="Times New Roman" w:hAnsi="Times New Roman" w:cs="Times New Roman"/>
          <w:sz w:val="24"/>
          <w:szCs w:val="24"/>
        </w:rPr>
      </w:pPr>
    </w:p>
    <w:p w14:paraId="742B65CC" w14:textId="46D1EE87" w:rsidR="00150A40" w:rsidRDefault="00150A40" w:rsidP="00150A40">
      <w:pPr>
        <w:rPr>
          <w:rFonts w:ascii="Times New Roman" w:hAnsi="Times New Roman" w:cs="Times New Roman"/>
          <w:sz w:val="24"/>
          <w:szCs w:val="24"/>
        </w:rPr>
      </w:pPr>
    </w:p>
    <w:p w14:paraId="7EB88961" w14:textId="5A6FA63F" w:rsidR="00150A40" w:rsidRDefault="00150A40" w:rsidP="00150A40">
      <w:pPr>
        <w:rPr>
          <w:rFonts w:ascii="Times New Roman" w:hAnsi="Times New Roman" w:cs="Times New Roman"/>
          <w:sz w:val="24"/>
          <w:szCs w:val="24"/>
        </w:rPr>
      </w:pPr>
    </w:p>
    <w:p w14:paraId="0849B7C0" w14:textId="34AFDB64" w:rsidR="00150A40" w:rsidRDefault="00150A40" w:rsidP="00150A40">
      <w:pPr>
        <w:rPr>
          <w:rFonts w:ascii="Times New Roman" w:hAnsi="Times New Roman" w:cs="Times New Roman"/>
          <w:sz w:val="24"/>
          <w:szCs w:val="24"/>
        </w:rPr>
      </w:pPr>
    </w:p>
    <w:p w14:paraId="59804B51" w14:textId="77777777" w:rsidR="00150A40" w:rsidRPr="00150A40" w:rsidRDefault="00150A40" w:rsidP="00150A40">
      <w:pPr>
        <w:rPr>
          <w:rFonts w:ascii="Times New Roman" w:hAnsi="Times New Roman" w:cs="Times New Roman"/>
          <w:sz w:val="24"/>
          <w:szCs w:val="24"/>
        </w:rPr>
      </w:pPr>
    </w:p>
    <w:p w14:paraId="62911398" w14:textId="77777777" w:rsidR="00B75B78" w:rsidRDefault="00B75B78">
      <w:pPr>
        <w:spacing w:after="0" w:line="240" w:lineRule="auto"/>
        <w:rPr>
          <w:rFonts w:ascii="Times New Roman" w:hAnsi="Times New Roman" w:cs="Times New Roman"/>
          <w:color w:val="7030A0"/>
          <w:sz w:val="24"/>
          <w:szCs w:val="24"/>
        </w:rPr>
      </w:pPr>
    </w:p>
    <w:p w14:paraId="43B6F6B9" w14:textId="77777777" w:rsidR="00B75B78" w:rsidRDefault="00B75B78">
      <w:pPr>
        <w:spacing w:after="0" w:line="240" w:lineRule="auto"/>
        <w:rPr>
          <w:rFonts w:ascii="Times New Roman" w:hAnsi="Times New Roman" w:cs="Times New Roman"/>
          <w:b/>
          <w:bCs/>
          <w:smallCaps/>
          <w:sz w:val="24"/>
          <w:szCs w:val="24"/>
        </w:rPr>
      </w:pPr>
    </w:p>
    <w:p w14:paraId="5D23EEB9" w14:textId="77777777" w:rsidR="00B75B78" w:rsidRDefault="00A428FB">
      <w:pPr>
        <w:pStyle w:val="Heading2"/>
        <w:spacing w:before="0"/>
        <w:ind w:left="5103"/>
        <w:rPr>
          <w:rFonts w:ascii="Times New Roman" w:eastAsia="Calibri" w:hAnsi="Times New Roman" w:cs="Times New Roman"/>
          <w:color w:val="0070C0"/>
          <w:sz w:val="24"/>
          <w:szCs w:val="24"/>
        </w:rPr>
      </w:pPr>
      <w:bookmarkStart w:id="66" w:name="_Ref40278562"/>
      <w:bookmarkStart w:id="67" w:name="_Ref39484039"/>
      <w:bookmarkStart w:id="68" w:name="_Toc178170883"/>
      <w:r>
        <w:rPr>
          <w:rFonts w:ascii="Times New Roman" w:eastAsia="Calibri" w:hAnsi="Times New Roman" w:cs="Times New Roman"/>
          <w:color w:val="0070C0"/>
          <w:sz w:val="24"/>
          <w:szCs w:val="24"/>
        </w:rPr>
        <w:t>Pirkimo sąlygų 7 priedas „Pasiūlymų vertinimo kriterijai ir sąlygos“</w:t>
      </w:r>
      <w:bookmarkEnd w:id="66"/>
      <w:bookmarkEnd w:id="67"/>
      <w:bookmarkEnd w:id="68"/>
    </w:p>
    <w:p w14:paraId="468A0F0A" w14:textId="77777777" w:rsidR="00B75B78" w:rsidRDefault="00B75B78">
      <w:pPr>
        <w:spacing w:after="0" w:line="240" w:lineRule="auto"/>
        <w:jc w:val="center"/>
        <w:rPr>
          <w:rFonts w:ascii="Times New Roman" w:hAnsi="Times New Roman" w:cs="Times New Roman"/>
          <w:b/>
          <w:sz w:val="24"/>
          <w:szCs w:val="24"/>
        </w:rPr>
      </w:pPr>
    </w:p>
    <w:p w14:paraId="12D89A8D" w14:textId="77777777" w:rsidR="00B75B78" w:rsidRDefault="00B75B78">
      <w:pPr>
        <w:spacing w:after="0" w:line="240" w:lineRule="auto"/>
        <w:ind w:left="7314" w:hanging="7314"/>
        <w:rPr>
          <w:rFonts w:ascii="Times New Roman" w:hAnsi="Times New Roman" w:cs="Times New Roman"/>
          <w:sz w:val="24"/>
          <w:szCs w:val="24"/>
        </w:rPr>
      </w:pPr>
    </w:p>
    <w:p w14:paraId="17665E8D" w14:textId="627812DE" w:rsidR="00D90467" w:rsidRPr="00D90467" w:rsidRDefault="00D90467" w:rsidP="00270C17">
      <w:pPr>
        <w:spacing w:after="0"/>
        <w:jc w:val="center"/>
        <w:rPr>
          <w:rFonts w:ascii="Times New Roman" w:hAnsi="Times New Roman" w:cs="Times New Roman"/>
          <w:b/>
          <w:i/>
          <w:iCs/>
          <w:sz w:val="24"/>
          <w:szCs w:val="24"/>
        </w:rPr>
      </w:pPr>
      <w:r w:rsidRPr="00D90467">
        <w:rPr>
          <w:rFonts w:ascii="Times New Roman" w:hAnsi="Times New Roman" w:cs="Times New Roman"/>
          <w:b/>
          <w:i/>
          <w:iCs/>
          <w:sz w:val="24"/>
          <w:szCs w:val="24"/>
        </w:rPr>
        <w:t>Netaikomas</w:t>
      </w:r>
    </w:p>
    <w:p w14:paraId="10D7C065" w14:textId="77777777" w:rsidR="00D90467" w:rsidRDefault="00D90467" w:rsidP="00270C17">
      <w:pPr>
        <w:spacing w:after="0"/>
        <w:jc w:val="center"/>
        <w:rPr>
          <w:rFonts w:ascii="Times New Roman" w:hAnsi="Times New Roman" w:cs="Times New Roman"/>
          <w:b/>
          <w:sz w:val="24"/>
          <w:szCs w:val="24"/>
        </w:rPr>
      </w:pPr>
    </w:p>
    <w:p w14:paraId="6156C752" w14:textId="77777777" w:rsidR="00270C17" w:rsidRDefault="00270C17" w:rsidP="00270C17">
      <w:pPr>
        <w:spacing w:after="0" w:line="240" w:lineRule="auto"/>
        <w:jc w:val="center"/>
        <w:rPr>
          <w:rFonts w:ascii="Times New Roman" w:hAnsi="Times New Roman" w:cs="Times New Roman"/>
          <w:bCs/>
          <w:sz w:val="24"/>
          <w:szCs w:val="24"/>
        </w:rPr>
      </w:pPr>
    </w:p>
    <w:p w14:paraId="4F42849D" w14:textId="77777777" w:rsidR="00B75B78" w:rsidRDefault="00B75B78">
      <w:pPr>
        <w:spacing w:after="0" w:line="240" w:lineRule="auto"/>
        <w:jc w:val="center"/>
        <w:rPr>
          <w:rFonts w:ascii="Times New Roman" w:hAnsi="Times New Roman" w:cs="Times New Roman"/>
          <w:sz w:val="24"/>
          <w:szCs w:val="24"/>
        </w:rPr>
      </w:pPr>
    </w:p>
    <w:p w14:paraId="45E66A4E" w14:textId="7777777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z w:val="24"/>
          <w:szCs w:val="24"/>
        </w:rPr>
        <w:t>__________</w:t>
      </w:r>
      <w:r>
        <w:br w:type="page"/>
      </w:r>
    </w:p>
    <w:p w14:paraId="33890210" w14:textId="01465B8E" w:rsidR="00B75B78" w:rsidRDefault="00A428FB">
      <w:pPr>
        <w:pStyle w:val="Heading2"/>
        <w:spacing w:before="0"/>
        <w:ind w:left="5103"/>
        <w:rPr>
          <w:rFonts w:ascii="Times New Roman" w:hAnsi="Times New Roman" w:cs="Times New Roman"/>
          <w:color w:val="0070C0"/>
          <w:sz w:val="24"/>
          <w:szCs w:val="24"/>
        </w:rPr>
      </w:pPr>
      <w:bookmarkStart w:id="69" w:name="_Toc178170884"/>
      <w:r>
        <w:rPr>
          <w:rFonts w:ascii="Times New Roman" w:hAnsi="Times New Roman" w:cs="Times New Roman"/>
          <w:color w:val="0070C0"/>
          <w:sz w:val="24"/>
          <w:szCs w:val="24"/>
        </w:rPr>
        <w:lastRenderedPageBreak/>
        <w:t>Pirkimo sąlygų 8 priedas „</w:t>
      </w:r>
      <w:r w:rsidR="003301B6">
        <w:rPr>
          <w:rFonts w:ascii="Times New Roman" w:hAnsi="Times New Roman" w:cs="Times New Roman"/>
          <w:color w:val="0070C0"/>
          <w:sz w:val="24"/>
          <w:szCs w:val="24"/>
        </w:rPr>
        <w:t>Pažyma apie siūlom</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specialist</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darbinę (profesinę) patirtį</w:t>
      </w:r>
      <w:bookmarkEnd w:id="69"/>
      <w:r w:rsidR="00934EE7">
        <w:rPr>
          <w:rFonts w:ascii="Times New Roman" w:hAnsi="Times New Roman" w:cs="Times New Roman"/>
          <w:color w:val="0070C0"/>
          <w:sz w:val="24"/>
          <w:szCs w:val="24"/>
        </w:rPr>
        <w:t>“</w:t>
      </w:r>
    </w:p>
    <w:p w14:paraId="3B6809AF" w14:textId="40056F3E" w:rsidR="00CE69DA" w:rsidRDefault="00CE69DA" w:rsidP="00CE69DA"/>
    <w:p w14:paraId="45502B0F" w14:textId="7C8702EB" w:rsidR="00A52614" w:rsidRPr="00DE34BE" w:rsidRDefault="00A52614" w:rsidP="00A52614">
      <w:pPr>
        <w:spacing w:after="0" w:line="240" w:lineRule="auto"/>
        <w:rPr>
          <w:rFonts w:ascii="Times New Roman" w:eastAsia="Times New Roman" w:hAnsi="Times New Roman" w:cs="Times New Roman"/>
          <w:bCs/>
          <w:sz w:val="24"/>
          <w:szCs w:val="24"/>
        </w:rPr>
      </w:pPr>
      <w:r w:rsidRPr="00DE34BE">
        <w:rPr>
          <w:rFonts w:ascii="Times New Roman" w:eastAsia="Times New Roman" w:hAnsi="Times New Roman" w:cs="Times New Roman"/>
          <w:bCs/>
          <w:sz w:val="24"/>
          <w:szCs w:val="24"/>
        </w:rPr>
        <w:t>Pateikiam</w:t>
      </w:r>
      <w:r w:rsidR="00DE34BE" w:rsidRPr="00DE34BE">
        <w:rPr>
          <w:rFonts w:ascii="Times New Roman" w:eastAsia="Times New Roman" w:hAnsi="Times New Roman" w:cs="Times New Roman"/>
          <w:bCs/>
          <w:sz w:val="24"/>
          <w:szCs w:val="24"/>
        </w:rPr>
        <w:t>a</w:t>
      </w:r>
      <w:r w:rsidRPr="00DE34BE">
        <w:rPr>
          <w:rFonts w:ascii="Times New Roman" w:eastAsia="Times New Roman" w:hAnsi="Times New Roman" w:cs="Times New Roman"/>
          <w:bCs/>
          <w:sz w:val="24"/>
          <w:szCs w:val="24"/>
        </w:rPr>
        <w:t xml:space="preserve"> atskir</w:t>
      </w:r>
      <w:r w:rsidR="00DE34BE" w:rsidRPr="00DE34BE">
        <w:rPr>
          <w:rFonts w:ascii="Times New Roman" w:eastAsia="Times New Roman" w:hAnsi="Times New Roman" w:cs="Times New Roman"/>
          <w:bCs/>
          <w:sz w:val="24"/>
          <w:szCs w:val="24"/>
        </w:rPr>
        <w:t>u priedu</w:t>
      </w:r>
    </w:p>
    <w:p w14:paraId="6039A6B0" w14:textId="77777777" w:rsidR="00A52614" w:rsidRDefault="00A52614" w:rsidP="00CE69DA">
      <w:pPr>
        <w:spacing w:after="0" w:line="240" w:lineRule="auto"/>
        <w:jc w:val="center"/>
        <w:rPr>
          <w:rFonts w:ascii="Times New Roman" w:eastAsia="Times New Roman" w:hAnsi="Times New Roman" w:cs="Times New Roman"/>
          <w:b/>
          <w:sz w:val="24"/>
          <w:szCs w:val="24"/>
        </w:rPr>
      </w:pPr>
    </w:p>
    <w:p w14:paraId="1A478F3E" w14:textId="67DBD938" w:rsidR="00CE69DA" w:rsidRPr="00844C01" w:rsidRDefault="00CE69DA" w:rsidP="00CE69DA">
      <w:pPr>
        <w:spacing w:after="0" w:line="240" w:lineRule="auto"/>
        <w:jc w:val="both"/>
        <w:rPr>
          <w:rFonts w:ascii="Times New Roman" w:eastAsia="Calibri" w:hAnsi="Times New Roman" w:cs="Times New Roman"/>
          <w:sz w:val="24"/>
          <w:szCs w:val="24"/>
        </w:rPr>
      </w:pPr>
    </w:p>
    <w:p w14:paraId="464EF7F8" w14:textId="77777777" w:rsidR="00CE69DA" w:rsidRPr="00844C01" w:rsidRDefault="00CE69DA" w:rsidP="00CE69DA">
      <w:pPr>
        <w:spacing w:after="0" w:line="240" w:lineRule="auto"/>
        <w:jc w:val="both"/>
        <w:rPr>
          <w:rFonts w:ascii="Times New Roman" w:eastAsia="Calibri" w:hAnsi="Times New Roman" w:cs="Times New Roman"/>
          <w:sz w:val="24"/>
          <w:szCs w:val="24"/>
        </w:rPr>
      </w:pPr>
    </w:p>
    <w:p w14:paraId="5E8BB2A5" w14:textId="77777777" w:rsidR="00CE69DA" w:rsidRPr="00844C01" w:rsidRDefault="00CE69DA" w:rsidP="00CE69DA">
      <w:pPr>
        <w:rPr>
          <w:rFonts w:ascii="Times New Roman" w:eastAsia="Calibri" w:hAnsi="Times New Roman" w:cs="Times New Roman"/>
          <w:sz w:val="24"/>
          <w:szCs w:val="24"/>
        </w:rPr>
      </w:pPr>
      <w:r w:rsidRPr="00844C01">
        <w:rPr>
          <w:rFonts w:ascii="Times New Roman" w:eastAsia="Calibri" w:hAnsi="Times New Roman" w:cs="Times New Roman"/>
          <w:sz w:val="24"/>
          <w:szCs w:val="24"/>
        </w:rPr>
        <w:br w:type="page"/>
      </w:r>
    </w:p>
    <w:p w14:paraId="2FF21096" w14:textId="35CCE2D2" w:rsidR="00B75B78" w:rsidRDefault="00A428FB">
      <w:pPr>
        <w:pStyle w:val="Heading2"/>
        <w:spacing w:before="0"/>
        <w:ind w:left="5103"/>
        <w:rPr>
          <w:rFonts w:ascii="Times New Roman" w:hAnsi="Times New Roman" w:cs="Times New Roman"/>
          <w:color w:val="0070C0"/>
          <w:sz w:val="24"/>
          <w:szCs w:val="24"/>
        </w:rPr>
      </w:pPr>
      <w:bookmarkStart w:id="70" w:name="_Toc178170885"/>
      <w:r>
        <w:rPr>
          <w:rFonts w:ascii="Times New Roman" w:hAnsi="Times New Roman" w:cs="Times New Roman"/>
          <w:color w:val="0070C0"/>
          <w:sz w:val="24"/>
          <w:szCs w:val="24"/>
        </w:rPr>
        <w:lastRenderedPageBreak/>
        <w:t>Pirkimo sąlygų 9 priedas „</w:t>
      </w:r>
      <w:r w:rsidR="003301B6" w:rsidRPr="003301B6">
        <w:rPr>
          <w:rFonts w:ascii="Times New Roman" w:hAnsi="Times New Roman" w:cs="Times New Roman"/>
          <w:color w:val="0070C0"/>
          <w:sz w:val="24"/>
          <w:szCs w:val="24"/>
        </w:rPr>
        <w:t>Tiekėjo deklaracija dėl atitikties Reglamento nuostatoms</w:t>
      </w:r>
      <w:r>
        <w:rPr>
          <w:rFonts w:ascii="Times New Roman" w:hAnsi="Times New Roman" w:cs="Times New Roman"/>
          <w:color w:val="0070C0"/>
          <w:sz w:val="24"/>
          <w:szCs w:val="24"/>
        </w:rPr>
        <w:t>“</w:t>
      </w:r>
      <w:bookmarkEnd w:id="70"/>
    </w:p>
    <w:p w14:paraId="7473193D" w14:textId="77777777" w:rsidR="00B75B78" w:rsidRDefault="00B75B78">
      <w:pPr>
        <w:spacing w:after="0" w:line="240" w:lineRule="auto"/>
        <w:rPr>
          <w:rFonts w:ascii="Times New Roman" w:hAnsi="Times New Roman" w:cs="Times New Roman"/>
          <w:sz w:val="24"/>
          <w:szCs w:val="24"/>
        </w:rPr>
      </w:pPr>
    </w:p>
    <w:p w14:paraId="7958D18C" w14:textId="77777777" w:rsidR="003301B6" w:rsidRDefault="003301B6" w:rsidP="003301B6">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F6BE151" w14:textId="77777777" w:rsidR="003301B6" w:rsidRPr="006157AF" w:rsidRDefault="003301B6" w:rsidP="003301B6">
      <w:pPr>
        <w:spacing w:after="0" w:line="240" w:lineRule="auto"/>
        <w:jc w:val="center"/>
        <w:rPr>
          <w:rFonts w:ascii="Times New Roman" w:eastAsia="Times New Roman" w:hAnsi="Times New Roman" w:cs="Times New Roman"/>
          <w:u w:val="single"/>
        </w:rPr>
      </w:pPr>
    </w:p>
    <w:p w14:paraId="48AFCB33"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B133726" w14:textId="77777777" w:rsidR="003301B6" w:rsidRPr="006157AF" w:rsidRDefault="003301B6" w:rsidP="003301B6">
      <w:pPr>
        <w:spacing w:after="0" w:line="240" w:lineRule="auto"/>
        <w:rPr>
          <w:rFonts w:ascii="Times New Roman" w:eastAsia="Times New Roman" w:hAnsi="Times New Roman" w:cs="Times New Roman"/>
        </w:rPr>
      </w:pPr>
    </w:p>
    <w:p w14:paraId="4B377B8E" w14:textId="77777777" w:rsidR="003301B6" w:rsidRPr="006157AF" w:rsidRDefault="003301B6" w:rsidP="003301B6">
      <w:pPr>
        <w:spacing w:after="0" w:line="240" w:lineRule="auto"/>
        <w:rPr>
          <w:rFonts w:ascii="Times New Roman" w:eastAsia="Times New Roman" w:hAnsi="Times New Roman" w:cs="Times New Roman"/>
        </w:rPr>
      </w:pPr>
    </w:p>
    <w:p w14:paraId="2A8BCCC1" w14:textId="77777777" w:rsidR="003301B6" w:rsidRPr="006157AF" w:rsidRDefault="003301B6" w:rsidP="003301B6">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03ADD9B" w14:textId="77777777" w:rsidR="003301B6" w:rsidRPr="006157AF" w:rsidRDefault="003301B6" w:rsidP="003301B6">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7D5466CF"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29F91BCC"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54AC19AE" w14:textId="77777777" w:rsidR="003301B6" w:rsidRPr="006157AF" w:rsidRDefault="003301B6" w:rsidP="003301B6">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6962075E" w14:textId="77777777" w:rsidR="003301B6" w:rsidRPr="006157AF" w:rsidRDefault="003301B6" w:rsidP="003301B6">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0C19536" w14:textId="77777777" w:rsidR="003301B6" w:rsidRPr="006157AF" w:rsidRDefault="003301B6" w:rsidP="003301B6">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4D862051"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2D92AC40" w14:textId="77777777" w:rsidR="003301B6" w:rsidRPr="006157AF" w:rsidRDefault="003301B6" w:rsidP="003301B6">
      <w:pPr>
        <w:spacing w:after="0" w:line="240" w:lineRule="auto"/>
        <w:rPr>
          <w:rFonts w:ascii="Times New Roman" w:eastAsia="Times New Roman" w:hAnsi="Times New Roman" w:cs="Times New Roman"/>
        </w:rPr>
      </w:pPr>
    </w:p>
    <w:p w14:paraId="6EE6F182"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2CCBF566"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92168F"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A7830E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FF82C2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EC212FB" w14:textId="77777777" w:rsidR="003301B6" w:rsidRPr="006157AF" w:rsidRDefault="003301B6" w:rsidP="003301B6">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65EFFF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58ED6A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301B6" w:rsidRPr="006157AF" w14:paraId="209A8DE1" w14:textId="77777777" w:rsidTr="002D3743">
        <w:trPr>
          <w:jc w:val="center"/>
        </w:trPr>
        <w:tc>
          <w:tcPr>
            <w:tcW w:w="0" w:type="auto"/>
            <w:gridSpan w:val="6"/>
            <w:tcMar>
              <w:top w:w="0" w:type="dxa"/>
              <w:left w:w="108" w:type="dxa"/>
              <w:bottom w:w="0" w:type="dxa"/>
              <w:right w:w="108" w:type="dxa"/>
            </w:tcMar>
            <w:hideMark/>
          </w:tcPr>
          <w:p w14:paraId="53CDFE1D" w14:textId="77777777" w:rsidR="003301B6" w:rsidRPr="006157AF" w:rsidRDefault="003301B6" w:rsidP="002D3743">
            <w:pPr>
              <w:tabs>
                <w:tab w:val="left" w:pos="284"/>
                <w:tab w:val="left" w:pos="426"/>
              </w:tabs>
              <w:spacing w:after="150" w:line="240" w:lineRule="auto"/>
              <w:jc w:val="both"/>
              <w:rPr>
                <w:rFonts w:ascii="Times New Roman" w:eastAsia="Times New Roman" w:hAnsi="Times New Roman" w:cs="Times New Roman"/>
                <w:color w:val="000000"/>
              </w:rPr>
            </w:pPr>
          </w:p>
        </w:tc>
      </w:tr>
      <w:tr w:rsidR="003301B6" w:rsidRPr="006157AF" w14:paraId="68548A36" w14:textId="77777777" w:rsidTr="002D374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441C76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A8CA6D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0EA7FAC"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30A7FA"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8A8E807"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DA35F3" w14:textId="77777777" w:rsidR="003301B6" w:rsidRPr="006157AF" w:rsidRDefault="003301B6" w:rsidP="002D3743">
            <w:pPr>
              <w:spacing w:after="0" w:line="240" w:lineRule="auto"/>
              <w:rPr>
                <w:rFonts w:ascii="Times New Roman" w:eastAsia="Times New Roman" w:hAnsi="Times New Roman" w:cs="Times New Roman"/>
              </w:rPr>
            </w:pPr>
          </w:p>
        </w:tc>
      </w:tr>
      <w:tr w:rsidR="003301B6" w:rsidRPr="006157AF" w14:paraId="4B1D49A3" w14:textId="77777777" w:rsidTr="002D374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E4718C8"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88E57FE"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7D292F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45D434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58EAFF6A"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A5572AE" w14:textId="77777777" w:rsidR="003301B6" w:rsidRPr="006157AF" w:rsidRDefault="003301B6" w:rsidP="002D3743">
            <w:pPr>
              <w:spacing w:after="0" w:line="240" w:lineRule="auto"/>
              <w:rPr>
                <w:rFonts w:ascii="Times New Roman" w:eastAsia="Times New Roman" w:hAnsi="Times New Roman" w:cs="Times New Roman"/>
                <w:sz w:val="18"/>
                <w:szCs w:val="18"/>
              </w:rPr>
            </w:pPr>
          </w:p>
        </w:tc>
      </w:tr>
    </w:tbl>
    <w:p w14:paraId="6975C7F0" w14:textId="2B7A6699" w:rsidR="00B75B78" w:rsidRDefault="00B75B78">
      <w:pPr>
        <w:spacing w:after="0" w:line="240" w:lineRule="auto"/>
        <w:jc w:val="center"/>
        <w:rPr>
          <w:rFonts w:ascii="Times New Roman" w:hAnsi="Times New Roman" w:cs="Times New Roman"/>
          <w:b/>
          <w:sz w:val="24"/>
          <w:szCs w:val="24"/>
        </w:rPr>
      </w:pPr>
    </w:p>
    <w:p w14:paraId="11BEC072" w14:textId="63025286" w:rsidR="003301B6" w:rsidRDefault="003301B6">
      <w:pPr>
        <w:spacing w:after="0" w:line="240" w:lineRule="auto"/>
        <w:jc w:val="center"/>
        <w:rPr>
          <w:rFonts w:ascii="Times New Roman" w:hAnsi="Times New Roman" w:cs="Times New Roman"/>
          <w:b/>
          <w:sz w:val="24"/>
          <w:szCs w:val="24"/>
        </w:rPr>
      </w:pPr>
    </w:p>
    <w:p w14:paraId="6B24D2D1" w14:textId="3E1D0845" w:rsidR="003301B6" w:rsidRDefault="003301B6">
      <w:pPr>
        <w:spacing w:after="0" w:line="240" w:lineRule="auto"/>
        <w:jc w:val="center"/>
        <w:rPr>
          <w:rFonts w:ascii="Times New Roman" w:hAnsi="Times New Roman" w:cs="Times New Roman"/>
          <w:b/>
          <w:sz w:val="24"/>
          <w:szCs w:val="24"/>
        </w:rPr>
      </w:pPr>
    </w:p>
    <w:p w14:paraId="7AD324D1" w14:textId="77777777" w:rsidR="003301B6" w:rsidRDefault="003301B6">
      <w:pPr>
        <w:spacing w:after="0" w:line="240" w:lineRule="auto"/>
        <w:jc w:val="center"/>
        <w:rPr>
          <w:rFonts w:ascii="Times New Roman" w:hAnsi="Times New Roman" w:cs="Times New Roman"/>
          <w:b/>
          <w:sz w:val="24"/>
          <w:szCs w:val="24"/>
        </w:rPr>
      </w:pPr>
    </w:p>
    <w:p w14:paraId="4968205E" w14:textId="77777777" w:rsidR="003301B6" w:rsidRDefault="003301B6">
      <w:pPr>
        <w:spacing w:after="0" w:line="240" w:lineRule="auto"/>
        <w:jc w:val="center"/>
        <w:rPr>
          <w:rFonts w:ascii="Times New Roman" w:hAnsi="Times New Roman" w:cs="Times New Roman"/>
          <w:b/>
          <w:sz w:val="24"/>
          <w:szCs w:val="24"/>
        </w:rPr>
      </w:pPr>
    </w:p>
    <w:p w14:paraId="0F230781" w14:textId="77777777" w:rsidR="00B75B78" w:rsidRDefault="00A428FB">
      <w:pPr>
        <w:pStyle w:val="Heading2"/>
        <w:spacing w:before="0"/>
        <w:ind w:left="5103"/>
        <w:rPr>
          <w:rFonts w:ascii="Times New Roman" w:hAnsi="Times New Roman" w:cs="Times New Roman"/>
          <w:color w:val="0070C0"/>
          <w:sz w:val="24"/>
          <w:szCs w:val="24"/>
        </w:rPr>
      </w:pPr>
      <w:bookmarkStart w:id="71" w:name="_Ref39674283"/>
      <w:bookmarkStart w:id="72" w:name="_Ref39673580"/>
      <w:bookmarkStart w:id="73" w:name="_Ref39586171"/>
      <w:bookmarkStart w:id="74" w:name="_Toc178170886"/>
      <w:r>
        <w:rPr>
          <w:rFonts w:ascii="Times New Roman" w:hAnsi="Times New Roman" w:cs="Times New Roman"/>
          <w:color w:val="0070C0"/>
          <w:sz w:val="24"/>
          <w:szCs w:val="24"/>
        </w:rPr>
        <w:lastRenderedPageBreak/>
        <w:t>Pirkimo sąlygų 10 priedas „Sutarties projektas“</w:t>
      </w:r>
      <w:bookmarkEnd w:id="71"/>
      <w:bookmarkEnd w:id="72"/>
      <w:bookmarkEnd w:id="73"/>
      <w:bookmarkEnd w:id="74"/>
    </w:p>
    <w:p w14:paraId="4DE3A146" w14:textId="77777777" w:rsidR="00B75B78" w:rsidRDefault="00B75B78">
      <w:pPr>
        <w:spacing w:after="0" w:line="240" w:lineRule="auto"/>
        <w:rPr>
          <w:rFonts w:ascii="Times New Roman" w:hAnsi="Times New Roman" w:cs="Times New Roman"/>
          <w:sz w:val="24"/>
          <w:szCs w:val="24"/>
        </w:rPr>
      </w:pPr>
    </w:p>
    <w:p w14:paraId="4CE54F0C" w14:textId="77777777" w:rsidR="00A428FB" w:rsidRDefault="00A428FB">
      <w:pPr>
        <w:spacing w:after="0" w:line="240" w:lineRule="auto"/>
        <w:jc w:val="both"/>
        <w:rPr>
          <w:rFonts w:ascii="Times New Roman" w:eastAsia="Calibri" w:hAnsi="Times New Roman" w:cs="Times New Roman"/>
          <w:sz w:val="24"/>
          <w:szCs w:val="24"/>
        </w:rPr>
      </w:pPr>
      <w:r w:rsidRPr="00A428FB">
        <w:rPr>
          <w:rFonts w:ascii="Times New Roman" w:eastAsia="Calibri" w:hAnsi="Times New Roman" w:cs="Times New Roman"/>
          <w:sz w:val="24"/>
          <w:szCs w:val="24"/>
        </w:rPr>
        <w:t xml:space="preserve"> Pateikiamas atskiru priedu. </w:t>
      </w:r>
    </w:p>
    <w:p w14:paraId="39320226" w14:textId="77777777" w:rsidR="00A428FB" w:rsidRDefault="00A428FB">
      <w:pPr>
        <w:spacing w:after="0" w:line="240" w:lineRule="auto"/>
        <w:jc w:val="both"/>
        <w:rPr>
          <w:rFonts w:ascii="Times New Roman" w:eastAsia="Calibri" w:hAnsi="Times New Roman" w:cs="Times New Roman"/>
          <w:sz w:val="24"/>
          <w:szCs w:val="24"/>
        </w:rPr>
      </w:pPr>
    </w:p>
    <w:p w14:paraId="0033BFCB" w14:textId="77777777" w:rsidR="00A428FB" w:rsidRDefault="00A428FB">
      <w:pPr>
        <w:spacing w:after="0" w:line="240" w:lineRule="auto"/>
        <w:jc w:val="both"/>
        <w:rPr>
          <w:rFonts w:ascii="Times New Roman" w:eastAsia="Calibri" w:hAnsi="Times New Roman" w:cs="Times New Roman"/>
          <w:sz w:val="24"/>
          <w:szCs w:val="24"/>
        </w:rPr>
      </w:pPr>
    </w:p>
    <w:p w14:paraId="3F2E48AC" w14:textId="77777777" w:rsidR="00A428FB" w:rsidRDefault="00A428F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C09B878" w14:textId="070FFE39" w:rsidR="00B75B78" w:rsidRDefault="00A428FB">
      <w:pPr>
        <w:widowControl w:val="0"/>
        <w:tabs>
          <w:tab w:val="left" w:pos="851"/>
        </w:tabs>
        <w:spacing w:after="0" w:line="240" w:lineRule="auto"/>
        <w:jc w:val="right"/>
        <w:rPr>
          <w:rFonts w:ascii="Times New Roman" w:eastAsia="Times New Roman" w:hAnsi="Times New Roman" w:cs="Times New Roman"/>
          <w:sz w:val="24"/>
          <w:szCs w:val="24"/>
        </w:rPr>
      </w:pPr>
      <w:r>
        <w:rPr>
          <w:rFonts w:ascii="Times New Roman" w:eastAsia="Calibri" w:hAnsi="Times New Roman" w:cs="Times New Roman"/>
          <w:color w:val="0070C0"/>
          <w:sz w:val="24"/>
          <w:szCs w:val="24"/>
        </w:rPr>
        <w:lastRenderedPageBreak/>
        <w:t>Pirkimo sąlygų 11 priedas „Siūlomų specialistų sąrašas ir pozicija“</w:t>
      </w:r>
    </w:p>
    <w:p w14:paraId="1BF6C051" w14:textId="77777777" w:rsidR="00B75B78" w:rsidRDefault="00B75B78">
      <w:pPr>
        <w:widowControl w:val="0"/>
        <w:tabs>
          <w:tab w:val="left" w:pos="851"/>
        </w:tabs>
        <w:spacing w:after="0" w:line="240" w:lineRule="auto"/>
        <w:ind w:firstLine="567"/>
        <w:jc w:val="both"/>
        <w:rPr>
          <w:rFonts w:ascii="Times New Roman" w:eastAsia="Times New Roman" w:hAnsi="Times New Roman" w:cs="Times New Roman"/>
          <w:sz w:val="24"/>
          <w:szCs w:val="24"/>
        </w:rPr>
      </w:pPr>
    </w:p>
    <w:p w14:paraId="643CAC7B"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SIŪLOMŲ SPECIALISTŲ SĄRAŠAS IR POZICIJA</w:t>
      </w:r>
    </w:p>
    <w:p w14:paraId="06B1C85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bl>
      <w:tblPr>
        <w:tblW w:w="5000" w:type="pct"/>
        <w:jc w:val="center"/>
        <w:tblLayout w:type="fixed"/>
        <w:tblLook w:val="01E0" w:firstRow="1" w:lastRow="1" w:firstColumn="1" w:lastColumn="1" w:noHBand="0" w:noVBand="0"/>
      </w:tblPr>
      <w:tblGrid>
        <w:gridCol w:w="696"/>
        <w:gridCol w:w="3229"/>
        <w:gridCol w:w="1824"/>
        <w:gridCol w:w="2106"/>
        <w:gridCol w:w="2107"/>
      </w:tblGrid>
      <w:tr w:rsidR="00B75B78" w14:paraId="08C03464" w14:textId="77777777">
        <w:trPr>
          <w:trHeight w:val="611"/>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D5FB3C1"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Nr.</w:t>
            </w:r>
          </w:p>
        </w:tc>
        <w:tc>
          <w:tcPr>
            <w:tcW w:w="3232" w:type="dxa"/>
            <w:tcBorders>
              <w:top w:val="single" w:sz="4" w:space="0" w:color="000000"/>
              <w:left w:val="single" w:sz="4" w:space="0" w:color="000000"/>
              <w:bottom w:val="single" w:sz="4" w:space="0" w:color="000000"/>
              <w:right w:val="single" w:sz="4" w:space="0" w:color="000000"/>
            </w:tcBorders>
            <w:vAlign w:val="center"/>
          </w:tcPr>
          <w:p w14:paraId="0B7FE083"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Specialisto vardas ir pavardė</w:t>
            </w:r>
          </w:p>
        </w:tc>
        <w:tc>
          <w:tcPr>
            <w:tcW w:w="1826" w:type="dxa"/>
            <w:tcBorders>
              <w:top w:val="single" w:sz="4" w:space="0" w:color="000000"/>
              <w:left w:val="single" w:sz="4" w:space="0" w:color="000000"/>
              <w:bottom w:val="single" w:sz="4" w:space="0" w:color="000000"/>
              <w:right w:val="single" w:sz="4" w:space="0" w:color="000000"/>
            </w:tcBorders>
            <w:vAlign w:val="center"/>
          </w:tcPr>
          <w:p w14:paraId="7D44B94A" w14:textId="026A37FF" w:rsidR="00D90467" w:rsidRDefault="00A428FB" w:rsidP="00D90467">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Siūloma </w:t>
            </w:r>
            <w:r w:rsidR="00D90467">
              <w:rPr>
                <w:rFonts w:ascii="Times New Roman" w:eastAsia="Times New Roman" w:hAnsi="Times New Roman" w:cs="Times New Roman"/>
                <w:b/>
                <w:sz w:val="24"/>
                <w:szCs w:val="24"/>
              </w:rPr>
              <w:t xml:space="preserve">specialisto </w:t>
            </w:r>
            <w:r>
              <w:rPr>
                <w:rFonts w:ascii="Times New Roman" w:eastAsia="Times New Roman" w:hAnsi="Times New Roman" w:cs="Times New Roman"/>
                <w:b/>
                <w:sz w:val="24"/>
                <w:szCs w:val="24"/>
              </w:rPr>
              <w:t>pozicija</w:t>
            </w:r>
          </w:p>
          <w:p w14:paraId="43D4BC8F" w14:textId="066B340E"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5291EA" w14:textId="77777777"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Specialisto teisiniai santykiai su tiekėju</w:t>
            </w:r>
          </w:p>
          <w:p w14:paraId="21B4A14A" w14:textId="4AACDD91"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Pr>
                <w:rFonts w:ascii="Times New Roman" w:eastAsia="Calibri" w:hAnsi="Times New Roman" w:cs="Times New Roman"/>
                <w:b/>
                <w:i/>
                <w:iCs/>
                <w:sz w:val="24"/>
                <w:szCs w:val="24"/>
              </w:rPr>
              <w:t>darbuotojas, dirbantis darbo sutarties pagrindu; ūkio subjektas kurio pajėgumais remiamasi, kvazisubtiekėjas</w:t>
            </w:r>
            <w:r w:rsidR="003301B6">
              <w:rPr>
                <w:rFonts w:ascii="Times New Roman" w:eastAsia="Calibri" w:hAnsi="Times New Roman" w:cs="Times New Roman"/>
                <w:b/>
                <w:i/>
                <w:iCs/>
                <w:sz w:val="24"/>
                <w:szCs w:val="24"/>
              </w:rPr>
              <w:t xml:space="preserve"> ir kt.</w:t>
            </w:r>
            <w:r>
              <w:rPr>
                <w:rFonts w:ascii="Times New Roman" w:eastAsia="Calibri" w:hAnsi="Times New Roman" w:cs="Times New Roman"/>
                <w:b/>
                <w:sz w:val="24"/>
                <w:szCs w:val="24"/>
              </w:rPr>
              <w:t>)</w:t>
            </w:r>
          </w:p>
          <w:p w14:paraId="299C6136" w14:textId="77777777"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6F4A1979"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Paaiškinimai</w:t>
            </w:r>
          </w:p>
        </w:tc>
      </w:tr>
      <w:tr w:rsidR="00B75B78" w14:paraId="4E837B6C"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0A69680"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32" w:type="dxa"/>
            <w:tcBorders>
              <w:top w:val="single" w:sz="4" w:space="0" w:color="000000"/>
              <w:left w:val="single" w:sz="4" w:space="0" w:color="000000"/>
              <w:bottom w:val="single" w:sz="4" w:space="0" w:color="000000"/>
              <w:right w:val="single" w:sz="4" w:space="0" w:color="000000"/>
            </w:tcBorders>
            <w:vAlign w:val="center"/>
          </w:tcPr>
          <w:p w14:paraId="21E892D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25693A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7E6C55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D2925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7EC5A991"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2522BCC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32" w:type="dxa"/>
            <w:tcBorders>
              <w:top w:val="single" w:sz="4" w:space="0" w:color="000000"/>
              <w:left w:val="single" w:sz="4" w:space="0" w:color="000000"/>
              <w:bottom w:val="single" w:sz="4" w:space="0" w:color="000000"/>
              <w:right w:val="single" w:sz="4" w:space="0" w:color="000000"/>
            </w:tcBorders>
            <w:vAlign w:val="center"/>
          </w:tcPr>
          <w:p w14:paraId="40B19A6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87E29E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1B1A68C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F313B88"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724367A"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00725BA"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232" w:type="dxa"/>
            <w:tcBorders>
              <w:top w:val="single" w:sz="4" w:space="0" w:color="000000"/>
              <w:left w:val="single" w:sz="4" w:space="0" w:color="000000"/>
              <w:bottom w:val="single" w:sz="4" w:space="0" w:color="000000"/>
              <w:right w:val="single" w:sz="4" w:space="0" w:color="000000"/>
            </w:tcBorders>
            <w:vAlign w:val="center"/>
          </w:tcPr>
          <w:p w14:paraId="2D3F02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654BD4E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29328A5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2F1F3D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2E616108"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734AC913"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232" w:type="dxa"/>
            <w:tcBorders>
              <w:top w:val="single" w:sz="4" w:space="0" w:color="000000"/>
              <w:left w:val="single" w:sz="4" w:space="0" w:color="000000"/>
              <w:bottom w:val="single" w:sz="4" w:space="0" w:color="000000"/>
              <w:right w:val="single" w:sz="4" w:space="0" w:color="000000"/>
            </w:tcBorders>
            <w:vAlign w:val="center"/>
          </w:tcPr>
          <w:p w14:paraId="1710C7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9B5EB2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0A2C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485635F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4AE56D82"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8D445FF"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232" w:type="dxa"/>
            <w:tcBorders>
              <w:top w:val="single" w:sz="4" w:space="0" w:color="000000"/>
              <w:left w:val="single" w:sz="4" w:space="0" w:color="000000"/>
              <w:bottom w:val="single" w:sz="4" w:space="0" w:color="000000"/>
              <w:right w:val="single" w:sz="4" w:space="0" w:color="000000"/>
            </w:tcBorders>
            <w:vAlign w:val="center"/>
          </w:tcPr>
          <w:p w14:paraId="328E3C8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15B4C84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753A31"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3464C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08E5717"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EA6E42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232" w:type="dxa"/>
            <w:tcBorders>
              <w:top w:val="single" w:sz="4" w:space="0" w:color="000000"/>
              <w:left w:val="single" w:sz="4" w:space="0" w:color="000000"/>
              <w:bottom w:val="single" w:sz="4" w:space="0" w:color="000000"/>
              <w:right w:val="single" w:sz="4" w:space="0" w:color="000000"/>
            </w:tcBorders>
            <w:vAlign w:val="center"/>
          </w:tcPr>
          <w:p w14:paraId="438C64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C086BA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6A16CF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081674D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bl>
    <w:p w14:paraId="4FB00384" w14:textId="77777777" w:rsidR="00B75B78" w:rsidRDefault="00B75B78">
      <w:pPr>
        <w:keepNext/>
        <w:tabs>
          <w:tab w:val="left" w:pos="851"/>
        </w:tabs>
        <w:spacing w:after="0" w:line="240" w:lineRule="auto"/>
        <w:ind w:firstLine="567"/>
        <w:jc w:val="both"/>
        <w:outlineLvl w:val="2"/>
        <w:rPr>
          <w:rFonts w:ascii="Times New Roman" w:eastAsia="Times New Roman" w:hAnsi="Times New Roman" w:cs="Times New Roman"/>
          <w:sz w:val="24"/>
          <w:szCs w:val="24"/>
        </w:rPr>
      </w:pPr>
    </w:p>
    <w:p w14:paraId="2E83C9F4" w14:textId="77777777" w:rsidR="00B75B78" w:rsidRDefault="00B75B78">
      <w:pPr>
        <w:tabs>
          <w:tab w:val="left" w:pos="851"/>
        </w:tabs>
        <w:spacing w:after="0" w:line="240" w:lineRule="auto"/>
        <w:ind w:firstLine="567"/>
        <w:rPr>
          <w:rFonts w:ascii="Times New Roman" w:eastAsia="Times New Roman" w:hAnsi="Times New Roman" w:cs="Times New Roman"/>
          <w:sz w:val="24"/>
          <w:szCs w:val="24"/>
        </w:rPr>
      </w:pPr>
    </w:p>
    <w:p w14:paraId="10E757CE" w14:textId="77777777" w:rsidR="00B75B78" w:rsidRDefault="00B75B78">
      <w:pPr>
        <w:tabs>
          <w:tab w:val="left" w:pos="2977"/>
        </w:tabs>
        <w:spacing w:after="0" w:line="240" w:lineRule="auto"/>
        <w:rPr>
          <w:rFonts w:ascii="Times New Roman" w:eastAsia="Calibri" w:hAnsi="Times New Roman" w:cs="Times New Roman"/>
          <w:color w:val="0070C0"/>
          <w:sz w:val="24"/>
          <w:szCs w:val="24"/>
        </w:rPr>
      </w:pPr>
    </w:p>
    <w:sectPr w:rsidR="00B75B78">
      <w:headerReference w:type="default" r:id="rId26"/>
      <w:footerReference w:type="default" r:id="rId27"/>
      <w:headerReference w:type="first" r:id="rId28"/>
      <w:footerReference w:type="first" r:id="rId29"/>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E74A2" w14:textId="77777777" w:rsidR="003C1F44" w:rsidRDefault="003C1F44">
      <w:pPr>
        <w:spacing w:after="0" w:line="240" w:lineRule="auto"/>
      </w:pPr>
      <w:r>
        <w:separator/>
      </w:r>
    </w:p>
  </w:endnote>
  <w:endnote w:type="continuationSeparator" w:id="0">
    <w:p w14:paraId="3BFBD4EA" w14:textId="77777777" w:rsidR="003C1F44" w:rsidRDefault="003C1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Content>
      <w:p w14:paraId="570F47EA" w14:textId="42444D2F" w:rsidR="00270C17" w:rsidRDefault="00270C17">
        <w:pPr>
          <w:pStyle w:val="Footer"/>
          <w:jc w:val="right"/>
        </w:pPr>
        <w:r>
          <w:fldChar w:fldCharType="begin"/>
        </w:r>
        <w:r>
          <w:instrText xml:space="preserve"> PAGE </w:instrText>
        </w:r>
        <w:r>
          <w:fldChar w:fldCharType="separate"/>
        </w:r>
        <w:r w:rsidR="00902B1B">
          <w:rPr>
            <w:noProof/>
          </w:rPr>
          <w:t>6</w:t>
        </w:r>
        <w:r>
          <w:fldChar w:fldCharType="end"/>
        </w:r>
      </w:p>
    </w:sdtContent>
  </w:sdt>
  <w:p w14:paraId="0046D0FA" w14:textId="77777777" w:rsidR="00270C17" w:rsidRDefault="0027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345AD" w14:textId="77777777" w:rsidR="00270C17" w:rsidRDefault="00270C17">
    <w:pPr>
      <w:pStyle w:val="Footer"/>
      <w:jc w:val="right"/>
    </w:pPr>
  </w:p>
  <w:p w14:paraId="4D64C8A0" w14:textId="77777777" w:rsidR="00270C17" w:rsidRDefault="00270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4013038"/>
      <w:docPartObj>
        <w:docPartGallery w:val="Page Numbers (Bottom of Page)"/>
        <w:docPartUnique/>
      </w:docPartObj>
    </w:sdtPr>
    <w:sdtContent>
      <w:p w14:paraId="03725AC0" w14:textId="3F82DD6D" w:rsidR="00270C17" w:rsidRDefault="00270C17">
        <w:pPr>
          <w:pStyle w:val="Footer"/>
          <w:jc w:val="right"/>
        </w:pPr>
        <w:r>
          <w:fldChar w:fldCharType="begin"/>
        </w:r>
        <w:r>
          <w:instrText xml:space="preserve"> PAGE </w:instrText>
        </w:r>
        <w:r>
          <w:fldChar w:fldCharType="separate"/>
        </w:r>
        <w:r w:rsidR="00902B1B">
          <w:rPr>
            <w:noProof/>
          </w:rPr>
          <w:t>35</w:t>
        </w:r>
        <w:r>
          <w:fldChar w:fldCharType="end"/>
        </w:r>
      </w:p>
    </w:sdtContent>
  </w:sdt>
  <w:p w14:paraId="55103976" w14:textId="77777777" w:rsidR="00270C17" w:rsidRDefault="00270C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BC728" w14:textId="489C0193" w:rsidR="00270C17" w:rsidRDefault="00270C17">
    <w:pPr>
      <w:pStyle w:val="Footer"/>
      <w:jc w:val="right"/>
    </w:pPr>
    <w:r>
      <w:fldChar w:fldCharType="begin"/>
    </w:r>
    <w:r>
      <w:instrText xml:space="preserve"> PAGE </w:instrText>
    </w:r>
    <w:r>
      <w:fldChar w:fldCharType="separate"/>
    </w:r>
    <w:r w:rsidR="00902B1B">
      <w:rPr>
        <w:noProof/>
      </w:rPr>
      <w:t>13</w:t>
    </w:r>
    <w:r>
      <w:fldChar w:fldCharType="end"/>
    </w:r>
  </w:p>
  <w:p w14:paraId="546439FF" w14:textId="77777777" w:rsidR="00270C17" w:rsidRDefault="00270C1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0113253"/>
      <w:docPartObj>
        <w:docPartGallery w:val="Page Numbers (Bottom of Page)"/>
        <w:docPartUnique/>
      </w:docPartObj>
    </w:sdtPr>
    <w:sdtContent>
      <w:p w14:paraId="20E03D12" w14:textId="11F1ACE7" w:rsidR="00270C17" w:rsidRDefault="00270C17">
        <w:pPr>
          <w:pStyle w:val="Footer"/>
          <w:jc w:val="right"/>
        </w:pPr>
        <w:r>
          <w:fldChar w:fldCharType="begin"/>
        </w:r>
        <w:r>
          <w:instrText xml:space="preserve"> PAGE </w:instrText>
        </w:r>
        <w:r>
          <w:fldChar w:fldCharType="separate"/>
        </w:r>
        <w:r w:rsidR="00902B1B">
          <w:rPr>
            <w:noProof/>
          </w:rPr>
          <w:t>25</w:t>
        </w:r>
        <w:r>
          <w:fldChar w:fldCharType="end"/>
        </w:r>
      </w:p>
    </w:sdtContent>
  </w:sdt>
  <w:p w14:paraId="55939E13" w14:textId="77777777" w:rsidR="00270C17" w:rsidRDefault="00270C1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FC621" w14:textId="0D9E92F6" w:rsidR="00270C17" w:rsidRDefault="00270C17">
    <w:pPr>
      <w:pStyle w:val="Footer"/>
      <w:jc w:val="right"/>
    </w:pPr>
    <w:r>
      <w:fldChar w:fldCharType="begin"/>
    </w:r>
    <w:r>
      <w:instrText xml:space="preserve"> PAGE </w:instrText>
    </w:r>
    <w:r>
      <w:fldChar w:fldCharType="separate"/>
    </w:r>
    <w:r w:rsidR="00902B1B">
      <w:rPr>
        <w:noProof/>
      </w:rPr>
      <w:t>22</w:t>
    </w:r>
    <w:r>
      <w:fldChar w:fldCharType="end"/>
    </w:r>
  </w:p>
  <w:p w14:paraId="0500D3E8" w14:textId="77777777" w:rsidR="00270C17" w:rsidRDefault="0027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5C1B0" w14:textId="77777777" w:rsidR="003C1F44" w:rsidRDefault="003C1F44">
      <w:pPr>
        <w:rPr>
          <w:sz w:val="12"/>
        </w:rPr>
      </w:pPr>
      <w:r>
        <w:separator/>
      </w:r>
    </w:p>
  </w:footnote>
  <w:footnote w:type="continuationSeparator" w:id="0">
    <w:p w14:paraId="21C4201A" w14:textId="77777777" w:rsidR="003C1F44" w:rsidRDefault="003C1F44">
      <w:pPr>
        <w:rPr>
          <w:sz w:val="12"/>
        </w:rPr>
      </w:pPr>
      <w:r>
        <w:continuationSeparator/>
      </w:r>
    </w:p>
  </w:footnote>
  <w:footnote w:id="1">
    <w:p w14:paraId="07D51531" w14:textId="77777777" w:rsidR="00270C17" w:rsidRDefault="00270C17">
      <w:pPr>
        <w:pStyle w:val="FootnoteText"/>
        <w:jc w:val="both"/>
        <w:rPr>
          <w:i/>
          <w:iCs/>
        </w:rPr>
      </w:pPr>
      <w:r>
        <w:rPr>
          <w:rStyle w:val="FootnoteCharacter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9AA1B7" w14:textId="77777777" w:rsidR="00270C17" w:rsidRDefault="00270C17">
      <w:pPr>
        <w:pStyle w:val="FootnoteText"/>
        <w:numPr>
          <w:ilvl w:val="0"/>
          <w:numId w:val="16"/>
        </w:numPr>
        <w:spacing w:after="0" w:line="240" w:lineRule="auto"/>
        <w:jc w:val="both"/>
        <w:rPr>
          <w:rFonts w:ascii="Calibri" w:eastAsia="Yu Mincho" w:hAnsi="Calibri" w:cs="Arial"/>
          <w:i/>
          <w:iCs/>
        </w:rPr>
      </w:pPr>
      <w:r>
        <w:rPr>
          <w:rFonts w:eastAsia="Yu Mincho" w:cs="Arial"/>
          <w:i/>
          <w:iCs/>
        </w:rPr>
        <w:t xml:space="preserve">priesaikos deklaracija; </w:t>
      </w:r>
    </w:p>
    <w:p w14:paraId="0B3AA3B4" w14:textId="77777777" w:rsidR="00270C17" w:rsidRDefault="00270C17">
      <w:pPr>
        <w:pStyle w:val="FootnoteText"/>
        <w:numPr>
          <w:ilvl w:val="0"/>
          <w:numId w:val="16"/>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3A6E909"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6E466" w14:textId="77777777" w:rsidR="00270C17" w:rsidRDefault="00270C17">
      <w:pPr>
        <w:pStyle w:val="FootnoteText"/>
        <w:numPr>
          <w:ilvl w:val="0"/>
          <w:numId w:val="17"/>
        </w:numPr>
        <w:spacing w:after="0" w:line="240" w:lineRule="auto"/>
        <w:jc w:val="both"/>
        <w:rPr>
          <w:rFonts w:ascii="Calibri" w:eastAsia="Yu Mincho" w:hAnsi="Calibri" w:cs="Arial"/>
          <w:i/>
          <w:iCs/>
        </w:rPr>
      </w:pPr>
      <w:r>
        <w:rPr>
          <w:rFonts w:eastAsia="Yu Mincho" w:cs="Arial"/>
          <w:i/>
          <w:iCs/>
        </w:rPr>
        <w:t xml:space="preserve">priesaikos deklaracija; </w:t>
      </w:r>
    </w:p>
    <w:p w14:paraId="5BB4E6A2" w14:textId="77777777" w:rsidR="00270C17" w:rsidRDefault="00270C17">
      <w:pPr>
        <w:pStyle w:val="FootnoteText"/>
        <w:numPr>
          <w:ilvl w:val="0"/>
          <w:numId w:val="17"/>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600BCED"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5CB567" w14:textId="77777777" w:rsidR="00270C17" w:rsidRDefault="00270C17">
      <w:pPr>
        <w:pStyle w:val="FootnoteText"/>
        <w:numPr>
          <w:ilvl w:val="0"/>
          <w:numId w:val="18"/>
        </w:numPr>
        <w:spacing w:after="0" w:line="240" w:lineRule="auto"/>
        <w:jc w:val="both"/>
        <w:rPr>
          <w:rFonts w:ascii="Calibri" w:eastAsia="Yu Mincho" w:hAnsi="Calibri" w:cs="Arial"/>
          <w:i/>
          <w:iCs/>
        </w:rPr>
      </w:pPr>
      <w:r>
        <w:rPr>
          <w:rFonts w:eastAsia="Yu Mincho" w:cs="Arial"/>
          <w:i/>
          <w:iCs/>
        </w:rPr>
        <w:t xml:space="preserve">priesaikos deklaracija; </w:t>
      </w:r>
    </w:p>
    <w:p w14:paraId="70A7FA12" w14:textId="77777777" w:rsidR="00270C17" w:rsidRDefault="00270C17">
      <w:pPr>
        <w:pStyle w:val="FootnoteText"/>
        <w:numPr>
          <w:ilvl w:val="0"/>
          <w:numId w:val="18"/>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C462A" w14:textId="77777777" w:rsidR="00270C17" w:rsidRDefault="00270C17">
    <w:pPr>
      <w:pStyle w:val="Header"/>
      <w:jc w:val="right"/>
    </w:pPr>
  </w:p>
  <w:p w14:paraId="540C7C65" w14:textId="77777777" w:rsidR="00270C17" w:rsidRDefault="0027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5B20A" w14:textId="77777777" w:rsidR="00270C17" w:rsidRDefault="00270C17">
    <w:pPr>
      <w:pStyle w:val="Header"/>
      <w:jc w:val="right"/>
    </w:pPr>
  </w:p>
  <w:p w14:paraId="10CBF949" w14:textId="77777777" w:rsidR="00270C17" w:rsidRDefault="0027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8E6A3" w14:textId="77777777" w:rsidR="00270C17" w:rsidRDefault="0027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64050" w14:textId="77777777" w:rsidR="00270C17" w:rsidRDefault="00270C17">
    <w:pPr>
      <w:pStyle w:val="Header"/>
      <w:jc w:val="right"/>
    </w:pPr>
  </w:p>
  <w:p w14:paraId="255E2B95" w14:textId="77777777" w:rsidR="00270C17" w:rsidRDefault="00270C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AEF09" w14:textId="77777777" w:rsidR="00270C17" w:rsidRDefault="0027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350C77"/>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8" w15:restartNumberingAfterBreak="0">
    <w:nsid w:val="04722CC8"/>
    <w:multiLevelType w:val="multilevel"/>
    <w:tmpl w:val="6D70BB5A"/>
    <w:lvl w:ilvl="0">
      <w:start w:val="14"/>
      <w:numFmt w:val="decimal"/>
      <w:lvlText w:val="%1."/>
      <w:lvlJc w:val="left"/>
      <w:pPr>
        <w:ind w:left="480" w:hanging="480"/>
      </w:pPr>
      <w:rPr>
        <w:rFonts w:hint="default"/>
        <w:color w:val="000000"/>
      </w:rPr>
    </w:lvl>
    <w:lvl w:ilvl="1">
      <w:start w:val="1"/>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9" w15:restartNumberingAfterBreak="0">
    <w:nsid w:val="06092B67"/>
    <w:multiLevelType w:val="multilevel"/>
    <w:tmpl w:val="A47EE2A6"/>
    <w:lvl w:ilvl="0">
      <w:start w:val="1"/>
      <w:numFmt w:val="decimal"/>
      <w:lvlText w:val="%1."/>
      <w:lvlJc w:val="left"/>
      <w:pPr>
        <w:tabs>
          <w:tab w:val="num" w:pos="0"/>
        </w:tabs>
        <w:ind w:left="720" w:hanging="360"/>
      </w:pPr>
      <w:rPr>
        <w:rFonts w:eastAsiaTheme="minorEastAsi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B2E1836"/>
    <w:multiLevelType w:val="multilevel"/>
    <w:tmpl w:val="E74C08FE"/>
    <w:lvl w:ilvl="0">
      <w:start w:val="4"/>
      <w:numFmt w:val="decimal"/>
      <w:lvlText w:val="%1."/>
      <w:lvlJc w:val="left"/>
      <w:pPr>
        <w:tabs>
          <w:tab w:val="num" w:pos="0"/>
        </w:tabs>
        <w:ind w:left="720" w:hanging="360"/>
      </w:pPr>
    </w:lvl>
    <w:lvl w:ilvl="1">
      <w:start w:val="1"/>
      <w:numFmt w:val="decimal"/>
      <w:lvlText w:val="%1.%2."/>
      <w:lvlJc w:val="left"/>
      <w:pPr>
        <w:tabs>
          <w:tab w:val="num" w:pos="0"/>
        </w:tabs>
        <w:ind w:left="1200" w:hanging="480"/>
      </w:pPr>
      <w:rPr>
        <w:rFonts w:eastAsia="Times New Roman"/>
      </w:rPr>
    </w:lvl>
    <w:lvl w:ilvl="2">
      <w:start w:val="1"/>
      <w:numFmt w:val="decimal"/>
      <w:lvlText w:val="%1.%2.%3."/>
      <w:lvlJc w:val="left"/>
      <w:pPr>
        <w:tabs>
          <w:tab w:val="num" w:pos="0"/>
        </w:tabs>
        <w:ind w:left="1800" w:hanging="720"/>
      </w:pPr>
      <w:rPr>
        <w:rFonts w:eastAsia="Times New Roman"/>
      </w:rPr>
    </w:lvl>
    <w:lvl w:ilvl="3">
      <w:start w:val="1"/>
      <w:numFmt w:val="decimal"/>
      <w:lvlText w:val="%1.%2.%3.%4."/>
      <w:lvlJc w:val="left"/>
      <w:pPr>
        <w:tabs>
          <w:tab w:val="num" w:pos="0"/>
        </w:tabs>
        <w:ind w:left="2160" w:hanging="720"/>
      </w:pPr>
      <w:rPr>
        <w:rFonts w:eastAsia="Times New Roman"/>
      </w:rPr>
    </w:lvl>
    <w:lvl w:ilvl="4">
      <w:start w:val="1"/>
      <w:numFmt w:val="decimal"/>
      <w:lvlText w:val="%1.%2.%3.%4.%5."/>
      <w:lvlJc w:val="left"/>
      <w:pPr>
        <w:tabs>
          <w:tab w:val="num" w:pos="0"/>
        </w:tabs>
        <w:ind w:left="2880" w:hanging="1080"/>
      </w:pPr>
      <w:rPr>
        <w:rFonts w:eastAsia="Times New Roman"/>
      </w:rPr>
    </w:lvl>
    <w:lvl w:ilvl="5">
      <w:start w:val="1"/>
      <w:numFmt w:val="decimal"/>
      <w:lvlText w:val="%1.%2.%3.%4.%5.%6."/>
      <w:lvlJc w:val="left"/>
      <w:pPr>
        <w:tabs>
          <w:tab w:val="num" w:pos="0"/>
        </w:tabs>
        <w:ind w:left="3240" w:hanging="1080"/>
      </w:pPr>
      <w:rPr>
        <w:rFonts w:eastAsia="Times New Roman"/>
      </w:rPr>
    </w:lvl>
    <w:lvl w:ilvl="6">
      <w:start w:val="1"/>
      <w:numFmt w:val="decimal"/>
      <w:lvlText w:val="%1.%2.%3.%4.%5.%6.%7."/>
      <w:lvlJc w:val="left"/>
      <w:pPr>
        <w:tabs>
          <w:tab w:val="num" w:pos="0"/>
        </w:tabs>
        <w:ind w:left="3960" w:hanging="1440"/>
      </w:pPr>
      <w:rPr>
        <w:rFonts w:eastAsia="Times New Roman"/>
      </w:rPr>
    </w:lvl>
    <w:lvl w:ilvl="7">
      <w:start w:val="1"/>
      <w:numFmt w:val="decimal"/>
      <w:lvlText w:val="%1.%2.%3.%4.%5.%6.%7.%8."/>
      <w:lvlJc w:val="left"/>
      <w:pPr>
        <w:tabs>
          <w:tab w:val="num" w:pos="0"/>
        </w:tabs>
        <w:ind w:left="4320" w:hanging="1440"/>
      </w:pPr>
      <w:rPr>
        <w:rFonts w:eastAsia="Times New Roman"/>
      </w:rPr>
    </w:lvl>
    <w:lvl w:ilvl="8">
      <w:start w:val="1"/>
      <w:numFmt w:val="decimal"/>
      <w:lvlText w:val="%1.%2.%3.%4.%5.%6.%7.%8.%9."/>
      <w:lvlJc w:val="left"/>
      <w:pPr>
        <w:tabs>
          <w:tab w:val="num" w:pos="0"/>
        </w:tabs>
        <w:ind w:left="5040" w:hanging="1800"/>
      </w:pPr>
      <w:rPr>
        <w:rFonts w:eastAsia="Times New Roman"/>
      </w:rPr>
    </w:lvl>
  </w:abstractNum>
  <w:abstractNum w:abstractNumId="11" w15:restartNumberingAfterBreak="0">
    <w:nsid w:val="0B8A4DA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3" w15:restartNumberingAfterBreak="0">
    <w:nsid w:val="0D756E99"/>
    <w:multiLevelType w:val="hybridMultilevel"/>
    <w:tmpl w:val="1C3EB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9D1AC7"/>
    <w:multiLevelType w:val="multilevel"/>
    <w:tmpl w:val="D0422252"/>
    <w:lvl w:ilvl="0">
      <w:start w:val="57"/>
      <w:numFmt w:val="decimal"/>
      <w:lvlText w:val="%1."/>
      <w:lvlJc w:val="left"/>
      <w:pPr>
        <w:ind w:left="480" w:hanging="480"/>
      </w:pPr>
      <w:rPr>
        <w:rFonts w:hint="default"/>
        <w:color w:val="000000"/>
      </w:rPr>
    </w:lvl>
    <w:lvl w:ilvl="1">
      <w:start w:val="1"/>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5" w15:restartNumberingAfterBreak="0">
    <w:nsid w:val="10263B35"/>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7" w15:restartNumberingAfterBreak="0">
    <w:nsid w:val="15E65E5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A057575"/>
    <w:multiLevelType w:val="multilevel"/>
    <w:tmpl w:val="B79426A2"/>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9" w15:restartNumberingAfterBreak="0">
    <w:nsid w:val="1A5D20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2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B816819"/>
    <w:multiLevelType w:val="multilevel"/>
    <w:tmpl w:val="9CAC183E"/>
    <w:lvl w:ilvl="0">
      <w:start w:val="56"/>
      <w:numFmt w:val="decimal"/>
      <w:lvlText w:val="%1."/>
      <w:lvlJc w:val="left"/>
      <w:pPr>
        <w:ind w:left="480" w:hanging="480"/>
      </w:pPr>
      <w:rPr>
        <w:rFonts w:hint="default"/>
        <w:color w:val="000000"/>
      </w:rPr>
    </w:lvl>
    <w:lvl w:ilvl="1">
      <w:start w:val="1"/>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3" w15:restartNumberingAfterBreak="0">
    <w:nsid w:val="1BF83870"/>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1E5F640A"/>
    <w:multiLevelType w:val="hybridMultilevel"/>
    <w:tmpl w:val="92543D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A1246D"/>
    <w:multiLevelType w:val="multilevel"/>
    <w:tmpl w:val="3D9E20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0616105"/>
    <w:multiLevelType w:val="hybridMultilevel"/>
    <w:tmpl w:val="6BA89BB2"/>
    <w:lvl w:ilvl="0" w:tplc="8D08DB80">
      <w:start w:val="3"/>
      <w:numFmt w:val="decimal"/>
      <w:lvlText w:val="%1."/>
      <w:lvlJc w:val="left"/>
      <w:pPr>
        <w:ind w:left="720" w:hanging="360"/>
      </w:pPr>
      <w:rPr>
        <w:rFonts w:hint="default"/>
        <w:i w:val="0"/>
        <w:color w:val="auto"/>
      </w:rPr>
    </w:lvl>
    <w:lvl w:ilvl="1" w:tplc="4A981560">
      <w:start w:val="1"/>
      <w:numFmt w:val="lowerLetter"/>
      <w:lvlText w:val="%2)"/>
      <w:lvlJc w:val="left"/>
      <w:pPr>
        <w:ind w:left="1440" w:hanging="360"/>
      </w:pPr>
      <w:rPr>
        <w:i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29" w15:restartNumberingAfterBreak="0">
    <w:nsid w:val="21F43CAC"/>
    <w:multiLevelType w:val="multilevel"/>
    <w:tmpl w:val="85E8A624"/>
    <w:lvl w:ilvl="0">
      <w:start w:val="7"/>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2421328E"/>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34" w15:restartNumberingAfterBreak="0">
    <w:nsid w:val="26607CA9"/>
    <w:multiLevelType w:val="hybridMultilevel"/>
    <w:tmpl w:val="C5D05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F543C2"/>
    <w:multiLevelType w:val="multilevel"/>
    <w:tmpl w:val="FE6C2A44"/>
    <w:lvl w:ilvl="0">
      <w:start w:val="1"/>
      <w:numFmt w:val="decimal"/>
      <w:lvlText w:val="%1."/>
      <w:lvlJc w:val="left"/>
      <w:pPr>
        <w:ind w:left="644" w:hanging="360"/>
      </w:pPr>
      <w:rPr>
        <w:rFonts w:hint="default"/>
        <w:i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C305E45"/>
    <w:multiLevelType w:val="multilevel"/>
    <w:tmpl w:val="8FF66AE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8" w15:restartNumberingAfterBreak="0">
    <w:nsid w:val="2EA7078E"/>
    <w:multiLevelType w:val="multilevel"/>
    <w:tmpl w:val="0024B78C"/>
    <w:lvl w:ilvl="0">
      <w:start w:val="11"/>
      <w:numFmt w:val="decimal"/>
      <w:lvlText w:val="%1."/>
      <w:lvlJc w:val="left"/>
      <w:pPr>
        <w:tabs>
          <w:tab w:val="num" w:pos="0"/>
        </w:tabs>
        <w:ind w:left="786" w:hanging="360"/>
      </w:pPr>
      <w:rPr>
        <w:b/>
      </w:rPr>
    </w:lvl>
    <w:lvl w:ilvl="1">
      <w:start w:val="1"/>
      <w:numFmt w:val="decimal"/>
      <w:lvlText w:val="%1.%2."/>
      <w:lvlJc w:val="left"/>
      <w:pPr>
        <w:tabs>
          <w:tab w:val="num" w:pos="0"/>
        </w:tabs>
        <w:ind w:left="1190" w:hanging="480"/>
      </w:pPr>
      <w:rPr>
        <w:b w:val="0"/>
      </w:rPr>
    </w:lvl>
    <w:lvl w:ilvl="2">
      <w:start w:val="1"/>
      <w:numFmt w:val="decimal"/>
      <w:lvlText w:val="%1.%2.%3."/>
      <w:lvlJc w:val="left"/>
      <w:pPr>
        <w:tabs>
          <w:tab w:val="num" w:pos="0"/>
        </w:tabs>
        <w:ind w:left="1714" w:hanging="720"/>
      </w:pPr>
      <w:rPr>
        <w:b w:val="0"/>
      </w:rPr>
    </w:lvl>
    <w:lvl w:ilvl="3">
      <w:start w:val="1"/>
      <w:numFmt w:val="decimal"/>
      <w:lvlText w:val="%1.%2.%3.%4."/>
      <w:lvlJc w:val="left"/>
      <w:pPr>
        <w:tabs>
          <w:tab w:val="num" w:pos="0"/>
        </w:tabs>
        <w:ind w:left="1998" w:hanging="720"/>
      </w:pPr>
      <w:rPr>
        <w:b w:val="0"/>
      </w:rPr>
    </w:lvl>
    <w:lvl w:ilvl="4">
      <w:start w:val="1"/>
      <w:numFmt w:val="decimal"/>
      <w:lvlText w:val="%1.%2.%3.%4.%5."/>
      <w:lvlJc w:val="left"/>
      <w:pPr>
        <w:tabs>
          <w:tab w:val="num" w:pos="0"/>
        </w:tabs>
        <w:ind w:left="2642" w:hanging="1080"/>
      </w:pPr>
      <w:rPr>
        <w:b w:val="0"/>
      </w:rPr>
    </w:lvl>
    <w:lvl w:ilvl="5">
      <w:start w:val="1"/>
      <w:numFmt w:val="decimal"/>
      <w:lvlText w:val="%1.%2.%3.%4.%5.%6."/>
      <w:lvlJc w:val="left"/>
      <w:pPr>
        <w:tabs>
          <w:tab w:val="num" w:pos="0"/>
        </w:tabs>
        <w:ind w:left="2926" w:hanging="1080"/>
      </w:pPr>
      <w:rPr>
        <w:b w:val="0"/>
      </w:rPr>
    </w:lvl>
    <w:lvl w:ilvl="6">
      <w:start w:val="1"/>
      <w:numFmt w:val="decimal"/>
      <w:lvlText w:val="%1.%2.%3.%4.%5.%6.%7."/>
      <w:lvlJc w:val="left"/>
      <w:pPr>
        <w:tabs>
          <w:tab w:val="num" w:pos="0"/>
        </w:tabs>
        <w:ind w:left="3570" w:hanging="1440"/>
      </w:pPr>
      <w:rPr>
        <w:b w:val="0"/>
      </w:rPr>
    </w:lvl>
    <w:lvl w:ilvl="7">
      <w:start w:val="1"/>
      <w:numFmt w:val="decimal"/>
      <w:lvlText w:val="%1.%2.%3.%4.%5.%6.%7.%8."/>
      <w:lvlJc w:val="left"/>
      <w:pPr>
        <w:tabs>
          <w:tab w:val="num" w:pos="0"/>
        </w:tabs>
        <w:ind w:left="3854" w:hanging="1440"/>
      </w:pPr>
      <w:rPr>
        <w:b w:val="0"/>
      </w:rPr>
    </w:lvl>
    <w:lvl w:ilvl="8">
      <w:start w:val="1"/>
      <w:numFmt w:val="decimal"/>
      <w:lvlText w:val="%1.%2.%3.%4.%5.%6.%7.%8.%9."/>
      <w:lvlJc w:val="left"/>
      <w:pPr>
        <w:tabs>
          <w:tab w:val="num" w:pos="0"/>
        </w:tabs>
        <w:ind w:left="4498" w:hanging="1800"/>
      </w:pPr>
      <w:rPr>
        <w:b w:val="0"/>
      </w:rPr>
    </w:lvl>
  </w:abstractNum>
  <w:abstractNum w:abstractNumId="39" w15:restartNumberingAfterBreak="0">
    <w:nsid w:val="301810EE"/>
    <w:multiLevelType w:val="hybridMultilevel"/>
    <w:tmpl w:val="FFFFFFFF"/>
    <w:lvl w:ilvl="0" w:tplc="BCD6D89A">
      <w:start w:val="1"/>
      <w:numFmt w:val="decimal"/>
      <w:lvlText w:val="%1."/>
      <w:lvlJc w:val="left"/>
      <w:pPr>
        <w:ind w:left="720" w:hanging="360"/>
      </w:pPr>
    </w:lvl>
    <w:lvl w:ilvl="1" w:tplc="0644CBEA">
      <w:start w:val="1"/>
      <w:numFmt w:val="lowerLetter"/>
      <w:lvlText w:val="%2."/>
      <w:lvlJc w:val="left"/>
      <w:pPr>
        <w:ind w:left="1440" w:hanging="360"/>
      </w:pPr>
    </w:lvl>
    <w:lvl w:ilvl="2" w:tplc="64A46F68">
      <w:start w:val="1"/>
      <w:numFmt w:val="lowerRoman"/>
      <w:lvlText w:val="%3."/>
      <w:lvlJc w:val="right"/>
      <w:pPr>
        <w:ind w:left="2160" w:hanging="180"/>
      </w:pPr>
    </w:lvl>
    <w:lvl w:ilvl="3" w:tplc="54442FD8">
      <w:start w:val="1"/>
      <w:numFmt w:val="decimal"/>
      <w:lvlText w:val="%4."/>
      <w:lvlJc w:val="left"/>
      <w:pPr>
        <w:ind w:left="2880" w:hanging="360"/>
      </w:pPr>
    </w:lvl>
    <w:lvl w:ilvl="4" w:tplc="D45AF8C0">
      <w:start w:val="1"/>
      <w:numFmt w:val="lowerLetter"/>
      <w:lvlText w:val="%5."/>
      <w:lvlJc w:val="left"/>
      <w:pPr>
        <w:ind w:left="3600" w:hanging="360"/>
      </w:pPr>
    </w:lvl>
    <w:lvl w:ilvl="5" w:tplc="981ABFBC">
      <w:start w:val="1"/>
      <w:numFmt w:val="lowerRoman"/>
      <w:lvlText w:val="%6."/>
      <w:lvlJc w:val="right"/>
      <w:pPr>
        <w:ind w:left="4320" w:hanging="180"/>
      </w:pPr>
    </w:lvl>
    <w:lvl w:ilvl="6" w:tplc="27A446BC">
      <w:start w:val="1"/>
      <w:numFmt w:val="decimal"/>
      <w:lvlText w:val="%7."/>
      <w:lvlJc w:val="left"/>
      <w:pPr>
        <w:ind w:left="5040" w:hanging="360"/>
      </w:pPr>
    </w:lvl>
    <w:lvl w:ilvl="7" w:tplc="305C887A">
      <w:start w:val="1"/>
      <w:numFmt w:val="lowerLetter"/>
      <w:lvlText w:val="%8."/>
      <w:lvlJc w:val="left"/>
      <w:pPr>
        <w:ind w:left="5760" w:hanging="360"/>
      </w:pPr>
    </w:lvl>
    <w:lvl w:ilvl="8" w:tplc="4850749C">
      <w:start w:val="1"/>
      <w:numFmt w:val="lowerRoman"/>
      <w:lvlText w:val="%9."/>
      <w:lvlJc w:val="right"/>
      <w:pPr>
        <w:ind w:left="6480" w:hanging="180"/>
      </w:pPr>
    </w:lvl>
  </w:abstractNum>
  <w:abstractNum w:abstractNumId="40" w15:restartNumberingAfterBreak="0">
    <w:nsid w:val="30A602D1"/>
    <w:multiLevelType w:val="hybridMultilevel"/>
    <w:tmpl w:val="827C599C"/>
    <w:lvl w:ilvl="0" w:tplc="AB1CF5A0">
      <w:start w:val="1"/>
      <w:numFmt w:val="decimal"/>
      <w:lvlText w:val="%1)"/>
      <w:lvlJc w:val="left"/>
      <w:pPr>
        <w:ind w:left="409" w:hanging="360"/>
      </w:pPr>
    </w:lvl>
    <w:lvl w:ilvl="1" w:tplc="04270019">
      <w:start w:val="1"/>
      <w:numFmt w:val="lowerLetter"/>
      <w:lvlText w:val="%2."/>
      <w:lvlJc w:val="left"/>
      <w:pPr>
        <w:ind w:left="1129" w:hanging="360"/>
      </w:pPr>
    </w:lvl>
    <w:lvl w:ilvl="2" w:tplc="0427001B">
      <w:start w:val="1"/>
      <w:numFmt w:val="lowerRoman"/>
      <w:lvlText w:val="%3."/>
      <w:lvlJc w:val="right"/>
      <w:pPr>
        <w:ind w:left="1849" w:hanging="180"/>
      </w:pPr>
    </w:lvl>
    <w:lvl w:ilvl="3" w:tplc="0427000F">
      <w:start w:val="1"/>
      <w:numFmt w:val="decimal"/>
      <w:lvlText w:val="%4."/>
      <w:lvlJc w:val="left"/>
      <w:pPr>
        <w:ind w:left="2569" w:hanging="360"/>
      </w:pPr>
    </w:lvl>
    <w:lvl w:ilvl="4" w:tplc="04270019">
      <w:start w:val="1"/>
      <w:numFmt w:val="lowerLetter"/>
      <w:lvlText w:val="%5."/>
      <w:lvlJc w:val="left"/>
      <w:pPr>
        <w:ind w:left="3289" w:hanging="360"/>
      </w:pPr>
    </w:lvl>
    <w:lvl w:ilvl="5" w:tplc="0427001B">
      <w:start w:val="1"/>
      <w:numFmt w:val="lowerRoman"/>
      <w:lvlText w:val="%6."/>
      <w:lvlJc w:val="right"/>
      <w:pPr>
        <w:ind w:left="4009" w:hanging="180"/>
      </w:pPr>
    </w:lvl>
    <w:lvl w:ilvl="6" w:tplc="0427000F">
      <w:start w:val="1"/>
      <w:numFmt w:val="decimal"/>
      <w:lvlText w:val="%7."/>
      <w:lvlJc w:val="left"/>
      <w:pPr>
        <w:ind w:left="4729" w:hanging="360"/>
      </w:pPr>
    </w:lvl>
    <w:lvl w:ilvl="7" w:tplc="04270019">
      <w:start w:val="1"/>
      <w:numFmt w:val="lowerLetter"/>
      <w:lvlText w:val="%8."/>
      <w:lvlJc w:val="left"/>
      <w:pPr>
        <w:ind w:left="5449" w:hanging="360"/>
      </w:pPr>
    </w:lvl>
    <w:lvl w:ilvl="8" w:tplc="0427001B">
      <w:start w:val="1"/>
      <w:numFmt w:val="lowerRoman"/>
      <w:lvlText w:val="%9."/>
      <w:lvlJc w:val="right"/>
      <w:pPr>
        <w:ind w:left="6169" w:hanging="180"/>
      </w:pPr>
    </w:lvl>
  </w:abstractNum>
  <w:abstractNum w:abstractNumId="41" w15:restartNumberingAfterBreak="0">
    <w:nsid w:val="338A79BB"/>
    <w:multiLevelType w:val="multilevel"/>
    <w:tmpl w:val="78F49DA2"/>
    <w:lvl w:ilvl="0">
      <w:start w:val="7"/>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2"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15:restartNumberingAfterBreak="0">
    <w:nsid w:val="35BA612F"/>
    <w:multiLevelType w:val="multilevel"/>
    <w:tmpl w:val="2F9CC274"/>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35D9712F"/>
    <w:multiLevelType w:val="multilevel"/>
    <w:tmpl w:val="BC2C650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47" w15:restartNumberingAfterBreak="0">
    <w:nsid w:val="392A3B41"/>
    <w:multiLevelType w:val="multilevel"/>
    <w:tmpl w:val="C108F31E"/>
    <w:lvl w:ilvl="0">
      <w:start w:val="18"/>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8" w15:restartNumberingAfterBreak="0">
    <w:nsid w:val="3A051E0D"/>
    <w:multiLevelType w:val="hybridMultilevel"/>
    <w:tmpl w:val="EF4CD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A760590"/>
    <w:multiLevelType w:val="multilevel"/>
    <w:tmpl w:val="E7569336"/>
    <w:lvl w:ilvl="0">
      <w:start w:val="1"/>
      <w:numFmt w:val="decimal"/>
      <w:lvlText w:val="%1."/>
      <w:lvlJc w:val="left"/>
      <w:pPr>
        <w:tabs>
          <w:tab w:val="num" w:pos="0"/>
        </w:tabs>
        <w:ind w:left="720" w:hanging="360"/>
      </w:pPr>
      <w:rPr>
        <w:b w:val="0"/>
        <w:bCs w:val="0"/>
      </w:rPr>
    </w:lvl>
    <w:lvl w:ilvl="1">
      <w:start w:val="1"/>
      <w:numFmt w:val="decimal"/>
      <w:lvlText w:val="%1.%2."/>
      <w:lvlJc w:val="left"/>
      <w:pPr>
        <w:tabs>
          <w:tab w:val="num" w:pos="0"/>
        </w:tabs>
        <w:ind w:left="1069" w:hanging="360"/>
      </w:pPr>
      <w:rPr>
        <w:b w:val="0"/>
        <w:bCs w:val="0"/>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50" w15:restartNumberingAfterBreak="0">
    <w:nsid w:val="3BD6A8B3"/>
    <w:multiLevelType w:val="hybridMultilevel"/>
    <w:tmpl w:val="AC2ED2A6"/>
    <w:lvl w:ilvl="0" w:tplc="A080F96C">
      <w:start w:val="1"/>
      <w:numFmt w:val="decimal"/>
      <w:lvlText w:val="%1."/>
      <w:lvlJc w:val="left"/>
      <w:pPr>
        <w:ind w:left="720" w:hanging="360"/>
      </w:pPr>
      <w:rPr>
        <w:rFonts w:ascii="Times New Roman" w:hAnsi="Times New Roman" w:cs="Times New Roman" w:hint="default"/>
      </w:rPr>
    </w:lvl>
    <w:lvl w:ilvl="1" w:tplc="E672503E">
      <w:start w:val="1"/>
      <w:numFmt w:val="lowerLetter"/>
      <w:lvlText w:val="%2."/>
      <w:lvlJc w:val="left"/>
      <w:pPr>
        <w:ind w:left="1440" w:hanging="360"/>
      </w:pPr>
    </w:lvl>
    <w:lvl w:ilvl="2" w:tplc="E188BB7A">
      <w:start w:val="1"/>
      <w:numFmt w:val="lowerRoman"/>
      <w:lvlText w:val="%3."/>
      <w:lvlJc w:val="right"/>
      <w:pPr>
        <w:ind w:left="2160" w:hanging="180"/>
      </w:pPr>
    </w:lvl>
    <w:lvl w:ilvl="3" w:tplc="B19E83D0">
      <w:start w:val="1"/>
      <w:numFmt w:val="decimal"/>
      <w:lvlText w:val="%4."/>
      <w:lvlJc w:val="left"/>
      <w:pPr>
        <w:ind w:left="2880" w:hanging="360"/>
      </w:pPr>
    </w:lvl>
    <w:lvl w:ilvl="4" w:tplc="47562D88">
      <w:start w:val="1"/>
      <w:numFmt w:val="lowerLetter"/>
      <w:lvlText w:val="%5."/>
      <w:lvlJc w:val="left"/>
      <w:pPr>
        <w:ind w:left="3600" w:hanging="360"/>
      </w:pPr>
    </w:lvl>
    <w:lvl w:ilvl="5" w:tplc="128A9C1E">
      <w:start w:val="1"/>
      <w:numFmt w:val="lowerRoman"/>
      <w:lvlText w:val="%6."/>
      <w:lvlJc w:val="right"/>
      <w:pPr>
        <w:ind w:left="4320" w:hanging="180"/>
      </w:pPr>
    </w:lvl>
    <w:lvl w:ilvl="6" w:tplc="B8D69240">
      <w:start w:val="1"/>
      <w:numFmt w:val="decimal"/>
      <w:lvlText w:val="%7."/>
      <w:lvlJc w:val="left"/>
      <w:pPr>
        <w:ind w:left="5040" w:hanging="360"/>
      </w:pPr>
    </w:lvl>
    <w:lvl w:ilvl="7" w:tplc="449468D2">
      <w:start w:val="1"/>
      <w:numFmt w:val="lowerLetter"/>
      <w:lvlText w:val="%8."/>
      <w:lvlJc w:val="left"/>
      <w:pPr>
        <w:ind w:left="5760" w:hanging="360"/>
      </w:pPr>
    </w:lvl>
    <w:lvl w:ilvl="8" w:tplc="CEB45144">
      <w:start w:val="1"/>
      <w:numFmt w:val="lowerRoman"/>
      <w:lvlText w:val="%9."/>
      <w:lvlJc w:val="right"/>
      <w:pPr>
        <w:ind w:left="6480" w:hanging="180"/>
      </w:pPr>
    </w:lvl>
  </w:abstractNum>
  <w:abstractNum w:abstractNumId="51" w15:restartNumberingAfterBreak="0">
    <w:nsid w:val="3E17395C"/>
    <w:multiLevelType w:val="hybridMultilevel"/>
    <w:tmpl w:val="863C264C"/>
    <w:lvl w:ilvl="0" w:tplc="AF3886D4">
      <w:start w:val="2"/>
      <w:numFmt w:val="decimal"/>
      <w:lvlText w:val="%1."/>
      <w:lvlJc w:val="left"/>
      <w:pPr>
        <w:ind w:left="720"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EFC1193"/>
    <w:multiLevelType w:val="multilevel"/>
    <w:tmpl w:val="AC28E6B0"/>
    <w:lvl w:ilvl="0">
      <w:start w:val="1"/>
      <w:numFmt w:val="decimal"/>
      <w:lvlText w:val="%1."/>
      <w:lvlJc w:val="left"/>
      <w:pPr>
        <w:tabs>
          <w:tab w:val="num" w:pos="0"/>
        </w:tabs>
        <w:ind w:left="360" w:hanging="360"/>
      </w:pPr>
      <w:rPr>
        <w:color w:val="auto"/>
      </w:rPr>
    </w:lvl>
    <w:lvl w:ilvl="1">
      <w:start w:val="6"/>
      <w:numFmt w:val="decimal"/>
      <w:lvlText w:val="%1.%2."/>
      <w:lvlJc w:val="left"/>
      <w:pPr>
        <w:tabs>
          <w:tab w:val="num" w:pos="0"/>
        </w:tabs>
        <w:ind w:left="360" w:hanging="360"/>
      </w:pPr>
      <w:rPr>
        <w:i w:val="0"/>
        <w:iCs w:val="0"/>
        <w:color w:val="auto"/>
        <w:sz w:val="21"/>
        <w:szCs w:val="21"/>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53" w15:restartNumberingAfterBreak="0">
    <w:nsid w:val="3F816876"/>
    <w:multiLevelType w:val="multilevel"/>
    <w:tmpl w:val="94D070EE"/>
    <w:lvl w:ilvl="0">
      <w:start w:val="59"/>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4" w15:restartNumberingAfterBreak="0">
    <w:nsid w:val="41587DF6"/>
    <w:multiLevelType w:val="multilevel"/>
    <w:tmpl w:val="14B84E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5" w15:restartNumberingAfterBreak="0">
    <w:nsid w:val="436D0068"/>
    <w:multiLevelType w:val="multilevel"/>
    <w:tmpl w:val="425C529C"/>
    <w:lvl w:ilvl="0">
      <w:start w:val="13"/>
      <w:numFmt w:val="decimal"/>
      <w:lvlText w:val="%1."/>
      <w:lvlJc w:val="left"/>
      <w:pPr>
        <w:ind w:left="927" w:hanging="360"/>
      </w:pPr>
      <w:rPr>
        <w:rFonts w:hint="default"/>
        <w:b w:val="0"/>
        <w:bCs w:val="0"/>
      </w:rPr>
    </w:lvl>
    <w:lvl w:ilvl="1">
      <w:start w:val="1"/>
      <w:numFmt w:val="decimal"/>
      <w:isLgl/>
      <w:lvlText w:val="%1.%2."/>
      <w:lvlJc w:val="left"/>
      <w:pPr>
        <w:ind w:left="1047" w:hanging="48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56" w15:restartNumberingAfterBreak="0">
    <w:nsid w:val="43A25180"/>
    <w:multiLevelType w:val="multilevel"/>
    <w:tmpl w:val="B8EA70CC"/>
    <w:lvl w:ilvl="0">
      <w:start w:val="13"/>
      <w:numFmt w:val="decimal"/>
      <w:lvlText w:val="%1."/>
      <w:lvlJc w:val="left"/>
      <w:pPr>
        <w:ind w:left="480" w:hanging="480"/>
      </w:pPr>
      <w:rPr>
        <w:rFonts w:hint="default"/>
        <w:b w:val="0"/>
      </w:rPr>
    </w:lvl>
    <w:lvl w:ilvl="1">
      <w:start w:val="1"/>
      <w:numFmt w:val="decimal"/>
      <w:lvlText w:val="%1.%2."/>
      <w:lvlJc w:val="left"/>
      <w:pPr>
        <w:ind w:left="1190" w:hanging="48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57" w15:restartNumberingAfterBreak="0">
    <w:nsid w:val="45CC5346"/>
    <w:multiLevelType w:val="multilevel"/>
    <w:tmpl w:val="BDC8336E"/>
    <w:lvl w:ilvl="0">
      <w:start w:val="5"/>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1004" w:hanging="720"/>
      </w:pPr>
      <w:rPr>
        <w:b w:val="0"/>
      </w:rPr>
    </w:lvl>
    <w:lvl w:ilvl="3">
      <w:start w:val="1"/>
      <w:numFmt w:val="decimal"/>
      <w:lvlText w:val="%1.%2.%3.%4."/>
      <w:lvlJc w:val="left"/>
      <w:pPr>
        <w:ind w:left="1146" w:hanging="720"/>
      </w:pPr>
      <w:rPr>
        <w:b w:val="0"/>
      </w:rPr>
    </w:lvl>
    <w:lvl w:ilvl="4">
      <w:start w:val="1"/>
      <w:numFmt w:val="decimal"/>
      <w:lvlText w:val="%1.%2.%3.%4.%5."/>
      <w:lvlJc w:val="left"/>
      <w:pPr>
        <w:ind w:left="1648" w:hanging="1080"/>
      </w:pPr>
      <w:rPr>
        <w:b w:val="0"/>
      </w:rPr>
    </w:lvl>
    <w:lvl w:ilvl="5">
      <w:start w:val="1"/>
      <w:numFmt w:val="decimal"/>
      <w:lvlText w:val="%1.%2.%3.%4.%5.%6."/>
      <w:lvlJc w:val="left"/>
      <w:pPr>
        <w:ind w:left="1790" w:hanging="1080"/>
      </w:pPr>
      <w:rPr>
        <w:b w:val="0"/>
      </w:rPr>
    </w:lvl>
    <w:lvl w:ilvl="6">
      <w:start w:val="1"/>
      <w:numFmt w:val="decimal"/>
      <w:lvlText w:val="%1.%2.%3.%4.%5.%6.%7."/>
      <w:lvlJc w:val="left"/>
      <w:pPr>
        <w:ind w:left="2292" w:hanging="1440"/>
      </w:pPr>
      <w:rPr>
        <w:b w:val="0"/>
      </w:rPr>
    </w:lvl>
    <w:lvl w:ilvl="7">
      <w:start w:val="1"/>
      <w:numFmt w:val="decimal"/>
      <w:lvlText w:val="%1.%2.%3.%4.%5.%6.%7.%8."/>
      <w:lvlJc w:val="left"/>
      <w:pPr>
        <w:ind w:left="2434" w:hanging="1440"/>
      </w:pPr>
      <w:rPr>
        <w:b w:val="0"/>
      </w:rPr>
    </w:lvl>
    <w:lvl w:ilvl="8">
      <w:start w:val="1"/>
      <w:numFmt w:val="decimal"/>
      <w:lvlText w:val="%1.%2.%3.%4.%5.%6.%7.%8.%9."/>
      <w:lvlJc w:val="left"/>
      <w:pPr>
        <w:ind w:left="2936" w:hanging="1800"/>
      </w:pPr>
      <w:rPr>
        <w:b w:val="0"/>
      </w:rPr>
    </w:lvl>
  </w:abstractNum>
  <w:abstractNum w:abstractNumId="58" w15:restartNumberingAfterBreak="0">
    <w:nsid w:val="469E71CB"/>
    <w:multiLevelType w:val="multilevel"/>
    <w:tmpl w:val="7B445B98"/>
    <w:lvl w:ilvl="0">
      <w:start w:val="6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9"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496328DB"/>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62" w15:restartNumberingAfterBreak="0">
    <w:nsid w:val="49BB4A3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B2B7741"/>
    <w:multiLevelType w:val="hybridMultilevel"/>
    <w:tmpl w:val="C7F826F2"/>
    <w:lvl w:ilvl="0" w:tplc="7848016C">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64" w15:restartNumberingAfterBreak="0">
    <w:nsid w:val="4E0C79F4"/>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F581D3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F663082"/>
    <w:multiLevelType w:val="hybridMultilevel"/>
    <w:tmpl w:val="1B446C5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18F1338"/>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42F689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43F479C"/>
    <w:multiLevelType w:val="multilevel"/>
    <w:tmpl w:val="02247038"/>
    <w:lvl w:ilvl="0">
      <w:start w:val="5"/>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rPr>
        <w:b w:val="0"/>
      </w:rPr>
    </w:lvl>
    <w:lvl w:ilvl="5">
      <w:start w:val="1"/>
      <w:numFmt w:val="decimal"/>
      <w:lvlText w:val="%1.%2.%3.%4.%5.%6."/>
      <w:lvlJc w:val="left"/>
      <w:pPr>
        <w:ind w:left="3915" w:hanging="1080"/>
      </w:pPr>
      <w:rPr>
        <w:b w:val="0"/>
      </w:rPr>
    </w:lvl>
    <w:lvl w:ilvl="6">
      <w:start w:val="1"/>
      <w:numFmt w:val="decimal"/>
      <w:lvlText w:val="%1.%2.%3.%4.%5.%6.%7."/>
      <w:lvlJc w:val="left"/>
      <w:pPr>
        <w:ind w:left="4842" w:hanging="1440"/>
      </w:pPr>
      <w:rPr>
        <w:b w:val="0"/>
      </w:rPr>
    </w:lvl>
    <w:lvl w:ilvl="7">
      <w:start w:val="1"/>
      <w:numFmt w:val="decimal"/>
      <w:lvlText w:val="%1.%2.%3.%4.%5.%6.%7.%8."/>
      <w:lvlJc w:val="left"/>
      <w:pPr>
        <w:ind w:left="5409" w:hanging="1440"/>
      </w:pPr>
      <w:rPr>
        <w:b w:val="0"/>
      </w:rPr>
    </w:lvl>
    <w:lvl w:ilvl="8">
      <w:start w:val="1"/>
      <w:numFmt w:val="decimal"/>
      <w:lvlText w:val="%1.%2.%3.%4.%5.%6.%7.%8.%9."/>
      <w:lvlJc w:val="left"/>
      <w:pPr>
        <w:ind w:left="6336" w:hanging="1800"/>
      </w:pPr>
      <w:rPr>
        <w:b w:val="0"/>
      </w:rPr>
    </w:lvl>
  </w:abstractNum>
  <w:abstractNum w:abstractNumId="70"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1" w15:restartNumberingAfterBreak="0">
    <w:nsid w:val="5A012635"/>
    <w:multiLevelType w:val="multilevel"/>
    <w:tmpl w:val="0D06181C"/>
    <w:lvl w:ilvl="0">
      <w:start w:val="13"/>
      <w:numFmt w:val="decimal"/>
      <w:lvlText w:val="%1."/>
      <w:lvlJc w:val="left"/>
      <w:pPr>
        <w:tabs>
          <w:tab w:val="num" w:pos="0"/>
        </w:tabs>
        <w:ind w:left="480" w:hanging="480"/>
      </w:pPr>
      <w:rPr>
        <w:rFonts w:ascii="Times New Roman" w:hAnsi="Times New Roman" w:cs="Times New Roman" w:hint="default"/>
        <w:b w:val="0"/>
        <w:sz w:val="24"/>
        <w:szCs w:val="24"/>
      </w:rPr>
    </w:lvl>
    <w:lvl w:ilvl="1">
      <w:start w:val="1"/>
      <w:numFmt w:val="decimal"/>
      <w:lvlText w:val="%1.%2."/>
      <w:lvlJc w:val="left"/>
      <w:pPr>
        <w:tabs>
          <w:tab w:val="num" w:pos="0"/>
        </w:tabs>
        <w:ind w:left="1190" w:hanging="480"/>
      </w:pPr>
      <w:rPr>
        <w:b w:val="0"/>
      </w:rPr>
    </w:lvl>
    <w:lvl w:ilvl="2">
      <w:start w:val="1"/>
      <w:numFmt w:val="decimal"/>
      <w:lvlText w:val="%1.%2.%3."/>
      <w:lvlJc w:val="left"/>
      <w:pPr>
        <w:tabs>
          <w:tab w:val="num" w:pos="0"/>
        </w:tabs>
        <w:ind w:left="2140" w:hanging="720"/>
      </w:pPr>
      <w:rPr>
        <w:b w:val="0"/>
      </w:rPr>
    </w:lvl>
    <w:lvl w:ilvl="3">
      <w:start w:val="1"/>
      <w:numFmt w:val="decimal"/>
      <w:lvlText w:val="%1.%2.%3.%4."/>
      <w:lvlJc w:val="left"/>
      <w:pPr>
        <w:tabs>
          <w:tab w:val="num" w:pos="0"/>
        </w:tabs>
        <w:ind w:left="2850" w:hanging="720"/>
      </w:pPr>
      <w:rPr>
        <w:b w:val="0"/>
      </w:rPr>
    </w:lvl>
    <w:lvl w:ilvl="4">
      <w:start w:val="1"/>
      <w:numFmt w:val="decimal"/>
      <w:lvlText w:val="%1.%2.%3.%4.%5."/>
      <w:lvlJc w:val="left"/>
      <w:pPr>
        <w:tabs>
          <w:tab w:val="num" w:pos="0"/>
        </w:tabs>
        <w:ind w:left="3920" w:hanging="1080"/>
      </w:pPr>
      <w:rPr>
        <w:b w:val="0"/>
      </w:rPr>
    </w:lvl>
    <w:lvl w:ilvl="5">
      <w:start w:val="1"/>
      <w:numFmt w:val="decimal"/>
      <w:lvlText w:val="%1.%2.%3.%4.%5.%6."/>
      <w:lvlJc w:val="left"/>
      <w:pPr>
        <w:tabs>
          <w:tab w:val="num" w:pos="0"/>
        </w:tabs>
        <w:ind w:left="4630" w:hanging="1080"/>
      </w:pPr>
      <w:rPr>
        <w:b w:val="0"/>
      </w:rPr>
    </w:lvl>
    <w:lvl w:ilvl="6">
      <w:start w:val="1"/>
      <w:numFmt w:val="decimal"/>
      <w:lvlText w:val="%1.%2.%3.%4.%5.%6.%7."/>
      <w:lvlJc w:val="left"/>
      <w:pPr>
        <w:tabs>
          <w:tab w:val="num" w:pos="0"/>
        </w:tabs>
        <w:ind w:left="5700" w:hanging="1440"/>
      </w:pPr>
      <w:rPr>
        <w:b w:val="0"/>
      </w:rPr>
    </w:lvl>
    <w:lvl w:ilvl="7">
      <w:start w:val="1"/>
      <w:numFmt w:val="decimal"/>
      <w:lvlText w:val="%1.%2.%3.%4.%5.%6.%7.%8."/>
      <w:lvlJc w:val="left"/>
      <w:pPr>
        <w:tabs>
          <w:tab w:val="num" w:pos="0"/>
        </w:tabs>
        <w:ind w:left="6410" w:hanging="1440"/>
      </w:pPr>
      <w:rPr>
        <w:b w:val="0"/>
      </w:rPr>
    </w:lvl>
    <w:lvl w:ilvl="8">
      <w:start w:val="1"/>
      <w:numFmt w:val="decimal"/>
      <w:lvlText w:val="%1.%2.%3.%4.%5.%6.%7.%8.%9."/>
      <w:lvlJc w:val="left"/>
      <w:pPr>
        <w:tabs>
          <w:tab w:val="num" w:pos="0"/>
        </w:tabs>
        <w:ind w:left="7480" w:hanging="1800"/>
      </w:pPr>
      <w:rPr>
        <w:b w:val="0"/>
      </w:rPr>
    </w:lvl>
  </w:abstractNum>
  <w:abstractNum w:abstractNumId="72" w15:restartNumberingAfterBreak="0">
    <w:nsid w:val="5AF93F48"/>
    <w:multiLevelType w:val="multilevel"/>
    <w:tmpl w:val="F9E8E512"/>
    <w:lvl w:ilvl="0">
      <w:start w:val="4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3" w15:restartNumberingAfterBreak="0">
    <w:nsid w:val="5BC2649D"/>
    <w:multiLevelType w:val="multilevel"/>
    <w:tmpl w:val="2ADED2E2"/>
    <w:lvl w:ilvl="0">
      <w:start w:val="65"/>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74" w15:restartNumberingAfterBreak="0">
    <w:nsid w:val="5ED85241"/>
    <w:multiLevelType w:val="multilevel"/>
    <w:tmpl w:val="C1FC7CCA"/>
    <w:lvl w:ilvl="0">
      <w:start w:val="19"/>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5F4B1122"/>
    <w:multiLevelType w:val="multilevel"/>
    <w:tmpl w:val="0B76F8FE"/>
    <w:lvl w:ilvl="0">
      <w:start w:val="4"/>
      <w:numFmt w:val="decimal"/>
      <w:lvlText w:val="%1."/>
      <w:lvlJc w:val="left"/>
      <w:pPr>
        <w:ind w:left="0" w:hanging="360"/>
      </w:pPr>
      <w:rPr>
        <w:rFonts w:eastAsiaTheme="majorEastAsia" w:hint="default"/>
      </w:rPr>
    </w:lvl>
    <w:lvl w:ilvl="1">
      <w:start w:val="1"/>
      <w:numFmt w:val="decimal"/>
      <w:isLgl/>
      <w:lvlText w:val="%1.%2."/>
      <w:lvlJc w:val="left"/>
      <w:pPr>
        <w:ind w:left="0" w:hanging="36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76" w15:restartNumberingAfterBreak="0">
    <w:nsid w:val="60432CEC"/>
    <w:multiLevelType w:val="multilevel"/>
    <w:tmpl w:val="6CFC9E30"/>
    <w:lvl w:ilvl="0">
      <w:start w:val="21"/>
      <w:numFmt w:val="decimal"/>
      <w:lvlText w:val="%1."/>
      <w:lvlJc w:val="left"/>
      <w:pPr>
        <w:tabs>
          <w:tab w:val="num" w:pos="0"/>
        </w:tabs>
        <w:ind w:left="480" w:hanging="480"/>
      </w:pPr>
      <w:rPr>
        <w:rFonts w:hint="default"/>
        <w:b w:val="0"/>
      </w:rPr>
    </w:lvl>
    <w:lvl w:ilvl="1">
      <w:start w:val="1"/>
      <w:numFmt w:val="decimal"/>
      <w:lvlText w:val="%1.%2."/>
      <w:lvlJc w:val="left"/>
      <w:pPr>
        <w:tabs>
          <w:tab w:val="num" w:pos="0"/>
        </w:tabs>
        <w:ind w:left="480" w:hanging="480"/>
      </w:pPr>
      <w:rPr>
        <w:rFonts w:hint="default"/>
        <w:b w:val="0"/>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720" w:hanging="720"/>
      </w:pPr>
      <w:rPr>
        <w:rFonts w:hint="default"/>
        <w:b w:val="0"/>
      </w:rPr>
    </w:lvl>
    <w:lvl w:ilvl="4">
      <w:start w:val="1"/>
      <w:numFmt w:val="decimal"/>
      <w:lvlText w:val="%1.%2.%3.%4.%5."/>
      <w:lvlJc w:val="left"/>
      <w:pPr>
        <w:tabs>
          <w:tab w:val="num" w:pos="0"/>
        </w:tabs>
        <w:ind w:left="1080" w:hanging="1080"/>
      </w:pPr>
      <w:rPr>
        <w:rFonts w:hint="default"/>
        <w:b w:val="0"/>
      </w:rPr>
    </w:lvl>
    <w:lvl w:ilvl="5">
      <w:start w:val="1"/>
      <w:numFmt w:val="decimal"/>
      <w:lvlText w:val="%1.%2.%3.%4.%5.%6."/>
      <w:lvlJc w:val="left"/>
      <w:pPr>
        <w:tabs>
          <w:tab w:val="num" w:pos="0"/>
        </w:tabs>
        <w:ind w:left="1080" w:hanging="1080"/>
      </w:pPr>
      <w:rPr>
        <w:rFonts w:hint="default"/>
        <w:b w:val="0"/>
      </w:rPr>
    </w:lvl>
    <w:lvl w:ilvl="6">
      <w:start w:val="1"/>
      <w:numFmt w:val="decimal"/>
      <w:lvlText w:val="%1.%2.%3.%4.%5.%6.%7."/>
      <w:lvlJc w:val="left"/>
      <w:pPr>
        <w:tabs>
          <w:tab w:val="num" w:pos="0"/>
        </w:tabs>
        <w:ind w:left="1440" w:hanging="1440"/>
      </w:pPr>
      <w:rPr>
        <w:rFonts w:hint="default"/>
        <w:b w:val="0"/>
      </w:rPr>
    </w:lvl>
    <w:lvl w:ilvl="7">
      <w:start w:val="1"/>
      <w:numFmt w:val="decimal"/>
      <w:lvlText w:val="%1.%2.%3.%4.%5.%6.%7.%8."/>
      <w:lvlJc w:val="left"/>
      <w:pPr>
        <w:tabs>
          <w:tab w:val="num" w:pos="0"/>
        </w:tabs>
        <w:ind w:left="1440" w:hanging="1440"/>
      </w:pPr>
      <w:rPr>
        <w:rFonts w:hint="default"/>
        <w:b w:val="0"/>
      </w:rPr>
    </w:lvl>
    <w:lvl w:ilvl="8">
      <w:start w:val="1"/>
      <w:numFmt w:val="decimal"/>
      <w:lvlText w:val="%1.%2.%3.%4.%5.%6.%7.%8.%9."/>
      <w:lvlJc w:val="left"/>
      <w:pPr>
        <w:tabs>
          <w:tab w:val="num" w:pos="0"/>
        </w:tabs>
        <w:ind w:left="1800" w:hanging="1800"/>
      </w:pPr>
      <w:rPr>
        <w:rFonts w:hint="default"/>
        <w:b w:val="0"/>
      </w:rPr>
    </w:lvl>
  </w:abstractNum>
  <w:abstractNum w:abstractNumId="77"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5BD4313"/>
    <w:multiLevelType w:val="multilevel"/>
    <w:tmpl w:val="8C8EAD8A"/>
    <w:lvl w:ilvl="0">
      <w:start w:val="12"/>
      <w:numFmt w:val="decimal"/>
      <w:lvlText w:val="%1."/>
      <w:lvlJc w:val="left"/>
      <w:pPr>
        <w:ind w:left="720" w:hanging="360"/>
      </w:pPr>
      <w:rPr>
        <w:rFonts w:hint="default"/>
        <w:b w:val="0"/>
        <w:bCs w:val="0"/>
        <w:color w:val="auto"/>
      </w:rPr>
    </w:lvl>
    <w:lvl w:ilvl="1">
      <w:start w:val="1"/>
      <w:numFmt w:val="decimal"/>
      <w:isLgl/>
      <w:lvlText w:val="%1.%2."/>
      <w:lvlJc w:val="left"/>
      <w:pPr>
        <w:ind w:left="1069"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9"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80"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AF055B2"/>
    <w:multiLevelType w:val="hybridMultilevel"/>
    <w:tmpl w:val="649E63AC"/>
    <w:lvl w:ilvl="0" w:tplc="0427000F">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2" w15:restartNumberingAfterBreak="0">
    <w:nsid w:val="6AFC1A85"/>
    <w:multiLevelType w:val="multilevel"/>
    <w:tmpl w:val="40068508"/>
    <w:lvl w:ilvl="0">
      <w:start w:val="15"/>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83"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85"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3892C59"/>
    <w:multiLevelType w:val="multilevel"/>
    <w:tmpl w:val="2E5E1DCE"/>
    <w:lvl w:ilvl="0">
      <w:start w:val="1"/>
      <w:numFmt w:val="decimal"/>
      <w:lvlText w:val="%1."/>
      <w:lvlJc w:val="left"/>
      <w:pPr>
        <w:ind w:left="0" w:hanging="360"/>
      </w:pPr>
      <w:rPr>
        <w:rFonts w:ascii="Times New Roman" w:hAnsi="Times New Roman" w:cs="Times New Roman" w:hint="default"/>
        <w:color w:val="8496B0" w:themeColor="text2" w:themeTint="99"/>
        <w:sz w:val="22"/>
        <w:szCs w:val="22"/>
      </w:rPr>
    </w:lvl>
    <w:lvl w:ilvl="1">
      <w:start w:val="1"/>
      <w:numFmt w:val="decimal"/>
      <w:isLgl/>
      <w:lvlText w:val="%1.%2"/>
      <w:lvlJc w:val="left"/>
      <w:pPr>
        <w:ind w:left="0" w:hanging="360"/>
      </w:pPr>
      <w:rPr>
        <w:rFonts w:ascii="Times New Roman" w:hAnsi="Times New Roman" w:cs="Times New Roman" w:hint="default"/>
        <w:b w:val="0"/>
        <w:color w:val="auto"/>
        <w:sz w:val="24"/>
        <w:szCs w:val="24"/>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8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8" w15:restartNumberingAfterBreak="0">
    <w:nsid w:val="76B24BD9"/>
    <w:multiLevelType w:val="multilevel"/>
    <w:tmpl w:val="0D385FAE"/>
    <w:lvl w:ilvl="0">
      <w:numFmt w:val="bullet"/>
      <w:lvlText w:val="•"/>
      <w:lvlJc w:val="left"/>
      <w:pPr>
        <w:tabs>
          <w:tab w:val="num" w:pos="0"/>
        </w:tabs>
        <w:ind w:left="0" w:firstLine="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773034E5"/>
    <w:multiLevelType w:val="hybridMultilevel"/>
    <w:tmpl w:val="D158C98C"/>
    <w:lvl w:ilvl="0" w:tplc="8D7AE294">
      <w:start w:val="4"/>
      <w:numFmt w:val="decimal"/>
      <w:lvlText w:val="%1."/>
      <w:lvlJc w:val="left"/>
      <w:pPr>
        <w:ind w:left="644" w:hanging="360"/>
      </w:pPr>
      <w:rPr>
        <w:rFonts w:hint="default"/>
        <w:i w:val="0"/>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774861DA"/>
    <w:multiLevelType w:val="multilevel"/>
    <w:tmpl w:val="CB5C0DD6"/>
    <w:lvl w:ilvl="0">
      <w:start w:val="11"/>
      <w:numFmt w:val="decimal"/>
      <w:lvlText w:val="%1."/>
      <w:lvlJc w:val="left"/>
      <w:pPr>
        <w:ind w:left="480" w:hanging="480"/>
      </w:pPr>
      <w:rPr>
        <w:rFonts w:hint="default"/>
        <w:b w:val="0"/>
        <w:bCs w:val="0"/>
      </w:rPr>
    </w:lvl>
    <w:lvl w:ilvl="1">
      <w:start w:val="2"/>
      <w:numFmt w:val="decimal"/>
      <w:lvlText w:val="%1.%2."/>
      <w:lvlJc w:val="left"/>
      <w:pPr>
        <w:ind w:left="924" w:hanging="480"/>
      </w:pPr>
      <w:rPr>
        <w:rFonts w:hint="default"/>
        <w:b w:val="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91" w15:restartNumberingAfterBreak="0">
    <w:nsid w:val="77B4088A"/>
    <w:multiLevelType w:val="hybridMultilevel"/>
    <w:tmpl w:val="1B446C5C"/>
    <w:lvl w:ilvl="0" w:tplc="7DBAC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78D019A8"/>
    <w:multiLevelType w:val="multilevel"/>
    <w:tmpl w:val="D32E2BC4"/>
    <w:lvl w:ilvl="0">
      <w:start w:val="1"/>
      <w:numFmt w:val="decimal"/>
      <w:lvlText w:val="%1."/>
      <w:lvlJc w:val="right"/>
      <w:pPr>
        <w:tabs>
          <w:tab w:val="num" w:pos="0"/>
        </w:tabs>
        <w:ind w:left="360" w:hanging="360"/>
      </w:pPr>
    </w:lvl>
    <w:lvl w:ilvl="1">
      <w:start w:val="1"/>
      <w:numFmt w:val="decimal"/>
      <w:lvlText w:val="%1.%2."/>
      <w:lvlJc w:val="left"/>
      <w:pPr>
        <w:tabs>
          <w:tab w:val="num" w:pos="792"/>
        </w:tabs>
        <w:ind w:left="792" w:hanging="432"/>
      </w:pPr>
      <w:rPr>
        <w:rFonts w:ascii="Trebuchet MS" w:hAnsi="Trebuchet MS"/>
        <w:b w:val="0"/>
      </w:rPr>
    </w:lvl>
    <w:lvl w:ilvl="2">
      <w:start w:val="1"/>
      <w:numFmt w:val="decimal"/>
      <w:lvlText w:val="%1.%2.%3."/>
      <w:lvlJc w:val="left"/>
      <w:pPr>
        <w:tabs>
          <w:tab w:val="num" w:pos="1584"/>
        </w:tabs>
        <w:ind w:left="794" w:hanging="43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3" w15:restartNumberingAfterBreak="0">
    <w:nsid w:val="7C644BE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7D696B3E"/>
    <w:multiLevelType w:val="multilevel"/>
    <w:tmpl w:val="F036ED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56149787">
    <w:abstractNumId w:val="70"/>
  </w:num>
  <w:num w:numId="2" w16cid:durableId="2092777249">
    <w:abstractNumId w:val="43"/>
  </w:num>
  <w:num w:numId="3" w16cid:durableId="1411275464">
    <w:abstractNumId w:val="42"/>
  </w:num>
  <w:num w:numId="4" w16cid:durableId="678822561">
    <w:abstractNumId w:val="46"/>
  </w:num>
  <w:num w:numId="5" w16cid:durableId="1577352591">
    <w:abstractNumId w:val="33"/>
  </w:num>
  <w:num w:numId="6" w16cid:durableId="1474564866">
    <w:abstractNumId w:val="12"/>
  </w:num>
  <w:num w:numId="7" w16cid:durableId="609581179">
    <w:abstractNumId w:val="84"/>
  </w:num>
  <w:num w:numId="8" w16cid:durableId="1388190347">
    <w:abstractNumId w:val="20"/>
  </w:num>
  <w:num w:numId="9" w16cid:durableId="1806123647">
    <w:abstractNumId w:val="37"/>
  </w:num>
  <w:num w:numId="10" w16cid:durableId="499348184">
    <w:abstractNumId w:val="28"/>
  </w:num>
  <w:num w:numId="11" w16cid:durableId="1132820206">
    <w:abstractNumId w:val="26"/>
  </w:num>
  <w:num w:numId="12" w16cid:durableId="271518555">
    <w:abstractNumId w:val="16"/>
  </w:num>
  <w:num w:numId="13" w16cid:durableId="455756514">
    <w:abstractNumId w:val="94"/>
  </w:num>
  <w:num w:numId="14" w16cid:durableId="927229965">
    <w:abstractNumId w:val="59"/>
  </w:num>
  <w:num w:numId="15" w16cid:durableId="1811439265">
    <w:abstractNumId w:val="32"/>
  </w:num>
  <w:num w:numId="16" w16cid:durableId="752970127">
    <w:abstractNumId w:val="83"/>
  </w:num>
  <w:num w:numId="17" w16cid:durableId="1502114380">
    <w:abstractNumId w:val="24"/>
  </w:num>
  <w:num w:numId="18" w16cid:durableId="1279487730">
    <w:abstractNumId w:val="30"/>
  </w:num>
  <w:num w:numId="19" w16cid:durableId="2101489665">
    <w:abstractNumId w:val="88"/>
  </w:num>
  <w:num w:numId="20" w16cid:durableId="946235718">
    <w:abstractNumId w:val="10"/>
  </w:num>
  <w:num w:numId="21" w16cid:durableId="1287546159">
    <w:abstractNumId w:val="18"/>
  </w:num>
  <w:num w:numId="22" w16cid:durableId="852262469">
    <w:abstractNumId w:val="36"/>
  </w:num>
  <w:num w:numId="23" w16cid:durableId="1207716147">
    <w:abstractNumId w:val="52"/>
  </w:num>
  <w:num w:numId="24" w16cid:durableId="1741059035">
    <w:abstractNumId w:val="54"/>
  </w:num>
  <w:num w:numId="25" w16cid:durableId="251399770">
    <w:abstractNumId w:val="12"/>
    <w:lvlOverride w:ilvl="0">
      <w:startOverride w:val="1"/>
    </w:lvlOverride>
  </w:num>
  <w:num w:numId="26" w16cid:durableId="1312443264">
    <w:abstractNumId w:val="52"/>
    <w:lvlOverride w:ilvl="0">
      <w:startOverride w:val="4"/>
    </w:lvlOverride>
  </w:num>
  <w:num w:numId="27" w16cid:durableId="932475820">
    <w:abstractNumId w:val="91"/>
  </w:num>
  <w:num w:numId="28" w16cid:durableId="164711875">
    <w:abstractNumId w:val="66"/>
  </w:num>
  <w:num w:numId="29" w16cid:durableId="1695381305">
    <w:abstractNumId w:val="79"/>
  </w:num>
  <w:num w:numId="30" w16cid:durableId="652024879">
    <w:abstractNumId w:val="50"/>
  </w:num>
  <w:num w:numId="31" w16cid:durableId="1379474699">
    <w:abstractNumId w:val="39"/>
  </w:num>
  <w:num w:numId="32" w16cid:durableId="1406411800">
    <w:abstractNumId w:val="5"/>
  </w:num>
  <w:num w:numId="33" w16cid:durableId="172190889">
    <w:abstractNumId w:val="56"/>
  </w:num>
  <w:num w:numId="34" w16cid:durableId="1584561355">
    <w:abstractNumId w:val="34"/>
  </w:num>
  <w:num w:numId="35" w16cid:durableId="1159610669">
    <w:abstractNumId w:val="87"/>
  </w:num>
  <w:num w:numId="36" w16cid:durableId="465129376">
    <w:abstractNumId w:val="41"/>
  </w:num>
  <w:num w:numId="37" w16cid:durableId="39135833">
    <w:abstractNumId w:val="92"/>
  </w:num>
  <w:num w:numId="38" w16cid:durableId="864826055">
    <w:abstractNumId w:val="49"/>
  </w:num>
  <w:num w:numId="39" w16cid:durableId="334916373">
    <w:abstractNumId w:val="38"/>
  </w:num>
  <w:num w:numId="40" w16cid:durableId="1033266613">
    <w:abstractNumId w:val="9"/>
  </w:num>
  <w:num w:numId="41" w16cid:durableId="1348217718">
    <w:abstractNumId w:val="71"/>
  </w:num>
  <w:num w:numId="42" w16cid:durableId="186408960">
    <w:abstractNumId w:val="76"/>
  </w:num>
  <w:num w:numId="43" w16cid:durableId="1034303546">
    <w:abstractNumId w:val="95"/>
  </w:num>
  <w:num w:numId="44" w16cid:durableId="1487824027">
    <w:abstractNumId w:val="49"/>
    <w:lvlOverride w:ilvl="0">
      <w:startOverride w:val="1"/>
    </w:lvlOverride>
  </w:num>
  <w:num w:numId="45" w16cid:durableId="946037323">
    <w:abstractNumId w:val="29"/>
  </w:num>
  <w:num w:numId="46" w16cid:durableId="535241964">
    <w:abstractNumId w:val="4"/>
  </w:num>
  <w:num w:numId="47" w16cid:durableId="1263950257">
    <w:abstractNumId w:val="3"/>
  </w:num>
  <w:num w:numId="48" w16cid:durableId="869730976">
    <w:abstractNumId w:val="2"/>
  </w:num>
  <w:num w:numId="49" w16cid:durableId="920212725">
    <w:abstractNumId w:val="1"/>
  </w:num>
  <w:num w:numId="50" w16cid:durableId="2028602986">
    <w:abstractNumId w:val="0"/>
  </w:num>
  <w:num w:numId="51" w16cid:durableId="1999183935">
    <w:abstractNumId w:val="21"/>
  </w:num>
  <w:num w:numId="52" w16cid:durableId="1450777452">
    <w:abstractNumId w:val="45"/>
  </w:num>
  <w:num w:numId="53" w16cid:durableId="1530140513">
    <w:abstractNumId w:val="86"/>
  </w:num>
  <w:num w:numId="54" w16cid:durableId="1188370815">
    <w:abstractNumId w:val="60"/>
  </w:num>
  <w:num w:numId="55" w16cid:durableId="317729203">
    <w:abstractNumId w:val="77"/>
  </w:num>
  <w:num w:numId="56" w16cid:durableId="1358777815">
    <w:abstractNumId w:val="80"/>
  </w:num>
  <w:num w:numId="57" w16cid:durableId="1646199012">
    <w:abstractNumId w:val="7"/>
  </w:num>
  <w:num w:numId="58" w16cid:durableId="4357566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6388943">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01872825">
    <w:abstractNumId w:val="6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79991233">
    <w:abstractNumId w:val="78"/>
  </w:num>
  <w:num w:numId="62" w16cid:durableId="1726442738">
    <w:abstractNumId w:val="5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12776141">
    <w:abstractNumId w:val="35"/>
  </w:num>
  <w:num w:numId="64" w16cid:durableId="603610021">
    <w:abstractNumId w:val="51"/>
  </w:num>
  <w:num w:numId="65" w16cid:durableId="2042127043">
    <w:abstractNumId w:val="27"/>
  </w:num>
  <w:num w:numId="66" w16cid:durableId="2047632508">
    <w:abstractNumId w:val="8"/>
  </w:num>
  <w:num w:numId="67" w16cid:durableId="1546330433">
    <w:abstractNumId w:val="82"/>
  </w:num>
  <w:num w:numId="68" w16cid:durableId="848107933">
    <w:abstractNumId w:val="44"/>
  </w:num>
  <w:num w:numId="69" w16cid:durableId="1747873610">
    <w:abstractNumId w:val="72"/>
  </w:num>
  <w:num w:numId="70" w16cid:durableId="230777752">
    <w:abstractNumId w:val="22"/>
  </w:num>
  <w:num w:numId="71" w16cid:durableId="244413441">
    <w:abstractNumId w:val="14"/>
  </w:num>
  <w:num w:numId="72" w16cid:durableId="1851488446">
    <w:abstractNumId w:val="53"/>
  </w:num>
  <w:num w:numId="73" w16cid:durableId="1426150006">
    <w:abstractNumId w:val="58"/>
  </w:num>
  <w:num w:numId="74" w16cid:durableId="1645622485">
    <w:abstractNumId w:val="73"/>
  </w:num>
  <w:num w:numId="75" w16cid:durableId="29038750">
    <w:abstractNumId w:val="89"/>
  </w:num>
  <w:num w:numId="76" w16cid:durableId="17195538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64538182">
    <w:abstractNumId w:val="48"/>
  </w:num>
  <w:num w:numId="78" w16cid:durableId="399987852">
    <w:abstractNumId w:val="25"/>
  </w:num>
  <w:num w:numId="79" w16cid:durableId="1446073994">
    <w:abstractNumId w:val="75"/>
  </w:num>
  <w:num w:numId="80" w16cid:durableId="341859615">
    <w:abstractNumId w:val="90"/>
  </w:num>
  <w:num w:numId="81" w16cid:durableId="1147741011">
    <w:abstractNumId w:val="31"/>
  </w:num>
  <w:num w:numId="82" w16cid:durableId="1399747485">
    <w:abstractNumId w:val="61"/>
  </w:num>
  <w:num w:numId="83" w16cid:durableId="995452216">
    <w:abstractNumId w:val="63"/>
  </w:num>
  <w:num w:numId="84" w16cid:durableId="965162102">
    <w:abstractNumId w:val="55"/>
  </w:num>
  <w:num w:numId="85" w16cid:durableId="908539411">
    <w:abstractNumId w:val="47"/>
  </w:num>
  <w:num w:numId="86" w16cid:durableId="1592662674">
    <w:abstractNumId w:val="74"/>
  </w:num>
  <w:num w:numId="87" w16cid:durableId="96486968">
    <w:abstractNumId w:val="13"/>
  </w:num>
  <w:num w:numId="88" w16cid:durableId="198014121">
    <w:abstractNumId w:val="62"/>
  </w:num>
  <w:num w:numId="89" w16cid:durableId="1880583857">
    <w:abstractNumId w:val="23"/>
  </w:num>
  <w:num w:numId="90" w16cid:durableId="1825779519">
    <w:abstractNumId w:val="6"/>
  </w:num>
  <w:num w:numId="91" w16cid:durableId="1835216778">
    <w:abstractNumId w:val="67"/>
  </w:num>
  <w:num w:numId="92" w16cid:durableId="1740059738">
    <w:abstractNumId w:val="64"/>
  </w:num>
  <w:num w:numId="93" w16cid:durableId="1696538175">
    <w:abstractNumId w:val="85"/>
  </w:num>
  <w:num w:numId="94" w16cid:durableId="284967649">
    <w:abstractNumId w:val="15"/>
  </w:num>
  <w:num w:numId="95" w16cid:durableId="1355182352">
    <w:abstractNumId w:val="11"/>
  </w:num>
  <w:num w:numId="96" w16cid:durableId="2129619701">
    <w:abstractNumId w:val="17"/>
  </w:num>
  <w:num w:numId="97" w16cid:durableId="1297759448">
    <w:abstractNumId w:val="68"/>
  </w:num>
  <w:num w:numId="98" w16cid:durableId="349569682">
    <w:abstractNumId w:val="19"/>
  </w:num>
  <w:num w:numId="99" w16cid:durableId="416829242">
    <w:abstractNumId w:val="93"/>
  </w:num>
  <w:num w:numId="100" w16cid:durableId="238294576">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CCE"/>
    <w:rsid w:val="000051AB"/>
    <w:rsid w:val="00007B09"/>
    <w:rsid w:val="000101EB"/>
    <w:rsid w:val="00013352"/>
    <w:rsid w:val="00013DC5"/>
    <w:rsid w:val="000373EC"/>
    <w:rsid w:val="0004243A"/>
    <w:rsid w:val="0004691F"/>
    <w:rsid w:val="00056038"/>
    <w:rsid w:val="00056228"/>
    <w:rsid w:val="00057313"/>
    <w:rsid w:val="00061EDF"/>
    <w:rsid w:val="00067673"/>
    <w:rsid w:val="0007047F"/>
    <w:rsid w:val="00070CDE"/>
    <w:rsid w:val="00072C97"/>
    <w:rsid w:val="00080BD3"/>
    <w:rsid w:val="000838C0"/>
    <w:rsid w:val="000838C7"/>
    <w:rsid w:val="00085BB7"/>
    <w:rsid w:val="00090BE1"/>
    <w:rsid w:val="0009346B"/>
    <w:rsid w:val="00094737"/>
    <w:rsid w:val="00097182"/>
    <w:rsid w:val="000A1E58"/>
    <w:rsid w:val="000A3083"/>
    <w:rsid w:val="000A374F"/>
    <w:rsid w:val="000A3C43"/>
    <w:rsid w:val="000B2869"/>
    <w:rsid w:val="000B6DC6"/>
    <w:rsid w:val="000C5C5E"/>
    <w:rsid w:val="000C6472"/>
    <w:rsid w:val="000C6805"/>
    <w:rsid w:val="000D1104"/>
    <w:rsid w:val="000D437C"/>
    <w:rsid w:val="000E3DFA"/>
    <w:rsid w:val="000E4286"/>
    <w:rsid w:val="000E6281"/>
    <w:rsid w:val="000E7033"/>
    <w:rsid w:val="000F0C2A"/>
    <w:rsid w:val="000F1BB0"/>
    <w:rsid w:val="000F214C"/>
    <w:rsid w:val="000F3410"/>
    <w:rsid w:val="000F709D"/>
    <w:rsid w:val="000F74AC"/>
    <w:rsid w:val="00100A9B"/>
    <w:rsid w:val="00103C3F"/>
    <w:rsid w:val="00114B65"/>
    <w:rsid w:val="0012250C"/>
    <w:rsid w:val="00124438"/>
    <w:rsid w:val="00124946"/>
    <w:rsid w:val="00130627"/>
    <w:rsid w:val="00135652"/>
    <w:rsid w:val="00140647"/>
    <w:rsid w:val="00140A51"/>
    <w:rsid w:val="00140F5E"/>
    <w:rsid w:val="001453F6"/>
    <w:rsid w:val="00146C5D"/>
    <w:rsid w:val="00147655"/>
    <w:rsid w:val="00150A40"/>
    <w:rsid w:val="00151FF6"/>
    <w:rsid w:val="00153587"/>
    <w:rsid w:val="00153D55"/>
    <w:rsid w:val="0016354E"/>
    <w:rsid w:val="00170707"/>
    <w:rsid w:val="00176060"/>
    <w:rsid w:val="00176A6F"/>
    <w:rsid w:val="00177373"/>
    <w:rsid w:val="00177D5B"/>
    <w:rsid w:val="00182348"/>
    <w:rsid w:val="001827D5"/>
    <w:rsid w:val="00185FC1"/>
    <w:rsid w:val="00187DF2"/>
    <w:rsid w:val="001967BA"/>
    <w:rsid w:val="0019769E"/>
    <w:rsid w:val="001A0135"/>
    <w:rsid w:val="001A097D"/>
    <w:rsid w:val="001A61AC"/>
    <w:rsid w:val="001A7822"/>
    <w:rsid w:val="001B6505"/>
    <w:rsid w:val="001B6507"/>
    <w:rsid w:val="001C0971"/>
    <w:rsid w:val="001C21E4"/>
    <w:rsid w:val="001C77AB"/>
    <w:rsid w:val="001C7E93"/>
    <w:rsid w:val="001D0117"/>
    <w:rsid w:val="001D73CA"/>
    <w:rsid w:val="001E1B3D"/>
    <w:rsid w:val="001E5266"/>
    <w:rsid w:val="001E7F77"/>
    <w:rsid w:val="001F08BE"/>
    <w:rsid w:val="001F6E40"/>
    <w:rsid w:val="00202EFD"/>
    <w:rsid w:val="002139AB"/>
    <w:rsid w:val="00215CAB"/>
    <w:rsid w:val="002167F8"/>
    <w:rsid w:val="00216D9C"/>
    <w:rsid w:val="002219E9"/>
    <w:rsid w:val="00221D8E"/>
    <w:rsid w:val="002228B9"/>
    <w:rsid w:val="00222E6E"/>
    <w:rsid w:val="00223DA8"/>
    <w:rsid w:val="002252A4"/>
    <w:rsid w:val="00225843"/>
    <w:rsid w:val="002348CA"/>
    <w:rsid w:val="00242772"/>
    <w:rsid w:val="002500F9"/>
    <w:rsid w:val="00256963"/>
    <w:rsid w:val="002624A9"/>
    <w:rsid w:val="002643D5"/>
    <w:rsid w:val="00264471"/>
    <w:rsid w:val="00264D9A"/>
    <w:rsid w:val="0026631A"/>
    <w:rsid w:val="00270C17"/>
    <w:rsid w:val="00271817"/>
    <w:rsid w:val="0027660F"/>
    <w:rsid w:val="00276727"/>
    <w:rsid w:val="00293623"/>
    <w:rsid w:val="00294632"/>
    <w:rsid w:val="00295144"/>
    <w:rsid w:val="00297901"/>
    <w:rsid w:val="002A0ECB"/>
    <w:rsid w:val="002A562B"/>
    <w:rsid w:val="002A5D57"/>
    <w:rsid w:val="002B25BB"/>
    <w:rsid w:val="002B390C"/>
    <w:rsid w:val="002C0430"/>
    <w:rsid w:val="002C32C9"/>
    <w:rsid w:val="002C7AEB"/>
    <w:rsid w:val="002D2DEB"/>
    <w:rsid w:val="002D30E2"/>
    <w:rsid w:val="002D3743"/>
    <w:rsid w:val="002F1373"/>
    <w:rsid w:val="002F44C9"/>
    <w:rsid w:val="002F685B"/>
    <w:rsid w:val="00302C83"/>
    <w:rsid w:val="003106FA"/>
    <w:rsid w:val="00312650"/>
    <w:rsid w:val="00314B27"/>
    <w:rsid w:val="00317F47"/>
    <w:rsid w:val="003301B6"/>
    <w:rsid w:val="00342920"/>
    <w:rsid w:val="0034395A"/>
    <w:rsid w:val="003452C4"/>
    <w:rsid w:val="00347BB0"/>
    <w:rsid w:val="00347C69"/>
    <w:rsid w:val="00347ED6"/>
    <w:rsid w:val="0036566C"/>
    <w:rsid w:val="0037075D"/>
    <w:rsid w:val="00375CF4"/>
    <w:rsid w:val="0037769D"/>
    <w:rsid w:val="0038022D"/>
    <w:rsid w:val="00382462"/>
    <w:rsid w:val="00385103"/>
    <w:rsid w:val="00385930"/>
    <w:rsid w:val="00386468"/>
    <w:rsid w:val="003904E2"/>
    <w:rsid w:val="00396CA9"/>
    <w:rsid w:val="00397274"/>
    <w:rsid w:val="003A1314"/>
    <w:rsid w:val="003A288B"/>
    <w:rsid w:val="003A3AD9"/>
    <w:rsid w:val="003A70F8"/>
    <w:rsid w:val="003B01DF"/>
    <w:rsid w:val="003B04C9"/>
    <w:rsid w:val="003B38E1"/>
    <w:rsid w:val="003B3D4A"/>
    <w:rsid w:val="003B4D62"/>
    <w:rsid w:val="003B4DC1"/>
    <w:rsid w:val="003B5D7F"/>
    <w:rsid w:val="003B6148"/>
    <w:rsid w:val="003C0066"/>
    <w:rsid w:val="003C1DC3"/>
    <w:rsid w:val="003C1F44"/>
    <w:rsid w:val="003C3EAA"/>
    <w:rsid w:val="003C5E64"/>
    <w:rsid w:val="003E0A26"/>
    <w:rsid w:val="003E36DD"/>
    <w:rsid w:val="003E5C1B"/>
    <w:rsid w:val="003E6456"/>
    <w:rsid w:val="003F0E10"/>
    <w:rsid w:val="003F2FA6"/>
    <w:rsid w:val="00400A85"/>
    <w:rsid w:val="004137D8"/>
    <w:rsid w:val="00414EFF"/>
    <w:rsid w:val="00415115"/>
    <w:rsid w:val="004212AA"/>
    <w:rsid w:val="00431175"/>
    <w:rsid w:val="00435ED8"/>
    <w:rsid w:val="004403C7"/>
    <w:rsid w:val="0044213F"/>
    <w:rsid w:val="00442686"/>
    <w:rsid w:val="0044427B"/>
    <w:rsid w:val="00450246"/>
    <w:rsid w:val="004521FF"/>
    <w:rsid w:val="00454294"/>
    <w:rsid w:val="004565A3"/>
    <w:rsid w:val="004611EC"/>
    <w:rsid w:val="0047095D"/>
    <w:rsid w:val="004712C6"/>
    <w:rsid w:val="00473D5D"/>
    <w:rsid w:val="00477362"/>
    <w:rsid w:val="004854BF"/>
    <w:rsid w:val="0049223E"/>
    <w:rsid w:val="00495E48"/>
    <w:rsid w:val="004A1CE1"/>
    <w:rsid w:val="004A76A0"/>
    <w:rsid w:val="004A7FF5"/>
    <w:rsid w:val="004B005C"/>
    <w:rsid w:val="004B5393"/>
    <w:rsid w:val="004C602D"/>
    <w:rsid w:val="004C6387"/>
    <w:rsid w:val="004C69D4"/>
    <w:rsid w:val="004D1FD2"/>
    <w:rsid w:val="004D2EC7"/>
    <w:rsid w:val="004D534A"/>
    <w:rsid w:val="004D68E1"/>
    <w:rsid w:val="004E3727"/>
    <w:rsid w:val="004E6F32"/>
    <w:rsid w:val="004F4207"/>
    <w:rsid w:val="004F47CB"/>
    <w:rsid w:val="004F4911"/>
    <w:rsid w:val="004F49FC"/>
    <w:rsid w:val="00502D93"/>
    <w:rsid w:val="005138CB"/>
    <w:rsid w:val="00517555"/>
    <w:rsid w:val="00522F0D"/>
    <w:rsid w:val="00527CE3"/>
    <w:rsid w:val="00542F6D"/>
    <w:rsid w:val="00544B09"/>
    <w:rsid w:val="005468A4"/>
    <w:rsid w:val="00550D1F"/>
    <w:rsid w:val="00551618"/>
    <w:rsid w:val="0055531E"/>
    <w:rsid w:val="00555753"/>
    <w:rsid w:val="0055664E"/>
    <w:rsid w:val="00556F30"/>
    <w:rsid w:val="005634B4"/>
    <w:rsid w:val="00570F9F"/>
    <w:rsid w:val="00577C6D"/>
    <w:rsid w:val="005858D1"/>
    <w:rsid w:val="005878F6"/>
    <w:rsid w:val="00592138"/>
    <w:rsid w:val="00594020"/>
    <w:rsid w:val="005947F6"/>
    <w:rsid w:val="00596F12"/>
    <w:rsid w:val="005B38AB"/>
    <w:rsid w:val="005C17DE"/>
    <w:rsid w:val="005C1937"/>
    <w:rsid w:val="005C4FA8"/>
    <w:rsid w:val="005C74D5"/>
    <w:rsid w:val="005D6BC6"/>
    <w:rsid w:val="005E2762"/>
    <w:rsid w:val="005E4829"/>
    <w:rsid w:val="005E4C5C"/>
    <w:rsid w:val="006038C6"/>
    <w:rsid w:val="006055F0"/>
    <w:rsid w:val="00621F70"/>
    <w:rsid w:val="00632BB3"/>
    <w:rsid w:val="00633203"/>
    <w:rsid w:val="00633372"/>
    <w:rsid w:val="006366D8"/>
    <w:rsid w:val="00640581"/>
    <w:rsid w:val="0064195E"/>
    <w:rsid w:val="00641D78"/>
    <w:rsid w:val="00642B6A"/>
    <w:rsid w:val="00643321"/>
    <w:rsid w:val="00646032"/>
    <w:rsid w:val="00654567"/>
    <w:rsid w:val="006565D2"/>
    <w:rsid w:val="0065682B"/>
    <w:rsid w:val="00660697"/>
    <w:rsid w:val="006667D0"/>
    <w:rsid w:val="00672683"/>
    <w:rsid w:val="0067367C"/>
    <w:rsid w:val="00674E99"/>
    <w:rsid w:val="00677795"/>
    <w:rsid w:val="00681DA3"/>
    <w:rsid w:val="0068558B"/>
    <w:rsid w:val="00696055"/>
    <w:rsid w:val="006A0A68"/>
    <w:rsid w:val="006A2344"/>
    <w:rsid w:val="006A3705"/>
    <w:rsid w:val="006A39ED"/>
    <w:rsid w:val="006A7FE5"/>
    <w:rsid w:val="006B2D39"/>
    <w:rsid w:val="006B4C56"/>
    <w:rsid w:val="006B5077"/>
    <w:rsid w:val="006B5906"/>
    <w:rsid w:val="006B6AC3"/>
    <w:rsid w:val="006C0892"/>
    <w:rsid w:val="006C54CE"/>
    <w:rsid w:val="006D4724"/>
    <w:rsid w:val="006D7DC5"/>
    <w:rsid w:val="006E02F1"/>
    <w:rsid w:val="006E28D2"/>
    <w:rsid w:val="006E2F15"/>
    <w:rsid w:val="006E321C"/>
    <w:rsid w:val="006E6D5D"/>
    <w:rsid w:val="0070366A"/>
    <w:rsid w:val="00710C97"/>
    <w:rsid w:val="0071226D"/>
    <w:rsid w:val="007142D7"/>
    <w:rsid w:val="00714921"/>
    <w:rsid w:val="00721427"/>
    <w:rsid w:val="0072397E"/>
    <w:rsid w:val="00724182"/>
    <w:rsid w:val="007330C9"/>
    <w:rsid w:val="00733E47"/>
    <w:rsid w:val="007368E0"/>
    <w:rsid w:val="007445B7"/>
    <w:rsid w:val="007600BF"/>
    <w:rsid w:val="007623B1"/>
    <w:rsid w:val="00766FA2"/>
    <w:rsid w:val="007804AD"/>
    <w:rsid w:val="00781F30"/>
    <w:rsid w:val="0078347C"/>
    <w:rsid w:val="00785F2B"/>
    <w:rsid w:val="00785F54"/>
    <w:rsid w:val="00787E27"/>
    <w:rsid w:val="00790270"/>
    <w:rsid w:val="007903F5"/>
    <w:rsid w:val="00790AD9"/>
    <w:rsid w:val="007927A9"/>
    <w:rsid w:val="007941E0"/>
    <w:rsid w:val="00795A22"/>
    <w:rsid w:val="007A634E"/>
    <w:rsid w:val="007B4DCC"/>
    <w:rsid w:val="007C2A12"/>
    <w:rsid w:val="007C4E3A"/>
    <w:rsid w:val="007C7FBE"/>
    <w:rsid w:val="007D40A5"/>
    <w:rsid w:val="007D476B"/>
    <w:rsid w:val="007D4833"/>
    <w:rsid w:val="007D52EF"/>
    <w:rsid w:val="007D5889"/>
    <w:rsid w:val="007E6F7C"/>
    <w:rsid w:val="007F4172"/>
    <w:rsid w:val="007F54E4"/>
    <w:rsid w:val="00803A59"/>
    <w:rsid w:val="00804336"/>
    <w:rsid w:val="00807A3B"/>
    <w:rsid w:val="008309BE"/>
    <w:rsid w:val="008355DF"/>
    <w:rsid w:val="008363D6"/>
    <w:rsid w:val="008378AE"/>
    <w:rsid w:val="00840F83"/>
    <w:rsid w:val="00856F98"/>
    <w:rsid w:val="00860585"/>
    <w:rsid w:val="00865771"/>
    <w:rsid w:val="00870777"/>
    <w:rsid w:val="00890EC8"/>
    <w:rsid w:val="008A4BB0"/>
    <w:rsid w:val="008A5C47"/>
    <w:rsid w:val="008A6DC3"/>
    <w:rsid w:val="008B053F"/>
    <w:rsid w:val="008B7EB5"/>
    <w:rsid w:val="008C4B18"/>
    <w:rsid w:val="008D05DA"/>
    <w:rsid w:val="008D21DD"/>
    <w:rsid w:val="008D260E"/>
    <w:rsid w:val="008D548B"/>
    <w:rsid w:val="008E2A71"/>
    <w:rsid w:val="008E4679"/>
    <w:rsid w:val="008E5858"/>
    <w:rsid w:val="008E6450"/>
    <w:rsid w:val="00902B1B"/>
    <w:rsid w:val="009049E4"/>
    <w:rsid w:val="00912AE6"/>
    <w:rsid w:val="009146B8"/>
    <w:rsid w:val="00917F52"/>
    <w:rsid w:val="00924D39"/>
    <w:rsid w:val="00934EE7"/>
    <w:rsid w:val="00955E5D"/>
    <w:rsid w:val="00965181"/>
    <w:rsid w:val="009660D6"/>
    <w:rsid w:val="00967D21"/>
    <w:rsid w:val="0097488A"/>
    <w:rsid w:val="00975AFF"/>
    <w:rsid w:val="009761F7"/>
    <w:rsid w:val="0098021D"/>
    <w:rsid w:val="00982E50"/>
    <w:rsid w:val="0099343A"/>
    <w:rsid w:val="009953EB"/>
    <w:rsid w:val="00995D90"/>
    <w:rsid w:val="0099647C"/>
    <w:rsid w:val="00997005"/>
    <w:rsid w:val="009A01B6"/>
    <w:rsid w:val="009A4343"/>
    <w:rsid w:val="009A6804"/>
    <w:rsid w:val="009B3984"/>
    <w:rsid w:val="009B3B0B"/>
    <w:rsid w:val="009B4A7E"/>
    <w:rsid w:val="009C5CFF"/>
    <w:rsid w:val="009E05C5"/>
    <w:rsid w:val="009E07E1"/>
    <w:rsid w:val="009E2BED"/>
    <w:rsid w:val="009E427B"/>
    <w:rsid w:val="009E42B7"/>
    <w:rsid w:val="009E6CED"/>
    <w:rsid w:val="009F0272"/>
    <w:rsid w:val="009F6B14"/>
    <w:rsid w:val="00A00AE9"/>
    <w:rsid w:val="00A03139"/>
    <w:rsid w:val="00A05317"/>
    <w:rsid w:val="00A100F8"/>
    <w:rsid w:val="00A1132F"/>
    <w:rsid w:val="00A24046"/>
    <w:rsid w:val="00A30C8E"/>
    <w:rsid w:val="00A428FB"/>
    <w:rsid w:val="00A52614"/>
    <w:rsid w:val="00A5384B"/>
    <w:rsid w:val="00A57005"/>
    <w:rsid w:val="00A6593D"/>
    <w:rsid w:val="00A66025"/>
    <w:rsid w:val="00A66638"/>
    <w:rsid w:val="00A676D4"/>
    <w:rsid w:val="00A765E6"/>
    <w:rsid w:val="00A7762C"/>
    <w:rsid w:val="00A80FFE"/>
    <w:rsid w:val="00A84DC1"/>
    <w:rsid w:val="00A86995"/>
    <w:rsid w:val="00A94095"/>
    <w:rsid w:val="00A95FAA"/>
    <w:rsid w:val="00AA12B6"/>
    <w:rsid w:val="00AA299A"/>
    <w:rsid w:val="00AA3393"/>
    <w:rsid w:val="00AB1E5C"/>
    <w:rsid w:val="00AB46DF"/>
    <w:rsid w:val="00AB55F3"/>
    <w:rsid w:val="00AC1987"/>
    <w:rsid w:val="00AC2883"/>
    <w:rsid w:val="00AC78D2"/>
    <w:rsid w:val="00AE7937"/>
    <w:rsid w:val="00B00F09"/>
    <w:rsid w:val="00B01532"/>
    <w:rsid w:val="00B0310B"/>
    <w:rsid w:val="00B036CF"/>
    <w:rsid w:val="00B077E5"/>
    <w:rsid w:val="00B16399"/>
    <w:rsid w:val="00B17A2B"/>
    <w:rsid w:val="00B21FA8"/>
    <w:rsid w:val="00B242B1"/>
    <w:rsid w:val="00B35EE5"/>
    <w:rsid w:val="00B374BE"/>
    <w:rsid w:val="00B453C2"/>
    <w:rsid w:val="00B465CB"/>
    <w:rsid w:val="00B474AB"/>
    <w:rsid w:val="00B56D2C"/>
    <w:rsid w:val="00B60F77"/>
    <w:rsid w:val="00B61990"/>
    <w:rsid w:val="00B61B49"/>
    <w:rsid w:val="00B62887"/>
    <w:rsid w:val="00B632CF"/>
    <w:rsid w:val="00B6653D"/>
    <w:rsid w:val="00B66DED"/>
    <w:rsid w:val="00B73FCA"/>
    <w:rsid w:val="00B75B78"/>
    <w:rsid w:val="00B76970"/>
    <w:rsid w:val="00B8047B"/>
    <w:rsid w:val="00B81922"/>
    <w:rsid w:val="00B928EC"/>
    <w:rsid w:val="00BA1FBC"/>
    <w:rsid w:val="00BA24D3"/>
    <w:rsid w:val="00BA3522"/>
    <w:rsid w:val="00BA4BF0"/>
    <w:rsid w:val="00BC31C7"/>
    <w:rsid w:val="00BC4A69"/>
    <w:rsid w:val="00BC77E7"/>
    <w:rsid w:val="00BE6DB6"/>
    <w:rsid w:val="00BF0816"/>
    <w:rsid w:val="00BF2EA8"/>
    <w:rsid w:val="00BF3A65"/>
    <w:rsid w:val="00BF3D73"/>
    <w:rsid w:val="00BF4939"/>
    <w:rsid w:val="00BF7255"/>
    <w:rsid w:val="00C02821"/>
    <w:rsid w:val="00C02F75"/>
    <w:rsid w:val="00C05D12"/>
    <w:rsid w:val="00C06727"/>
    <w:rsid w:val="00C10507"/>
    <w:rsid w:val="00C127F9"/>
    <w:rsid w:val="00C134AC"/>
    <w:rsid w:val="00C25688"/>
    <w:rsid w:val="00C25BC9"/>
    <w:rsid w:val="00C26F51"/>
    <w:rsid w:val="00C27E18"/>
    <w:rsid w:val="00C337B8"/>
    <w:rsid w:val="00C33DF2"/>
    <w:rsid w:val="00C35832"/>
    <w:rsid w:val="00C35D66"/>
    <w:rsid w:val="00C3618A"/>
    <w:rsid w:val="00C42B37"/>
    <w:rsid w:val="00C42FA2"/>
    <w:rsid w:val="00C43D32"/>
    <w:rsid w:val="00C5113E"/>
    <w:rsid w:val="00C53FEF"/>
    <w:rsid w:val="00C56063"/>
    <w:rsid w:val="00C61C46"/>
    <w:rsid w:val="00C63658"/>
    <w:rsid w:val="00C81B03"/>
    <w:rsid w:val="00C8324F"/>
    <w:rsid w:val="00C8526F"/>
    <w:rsid w:val="00C867A8"/>
    <w:rsid w:val="00C91346"/>
    <w:rsid w:val="00CA1B20"/>
    <w:rsid w:val="00CA2367"/>
    <w:rsid w:val="00CB1FD7"/>
    <w:rsid w:val="00CC161C"/>
    <w:rsid w:val="00CC5CCE"/>
    <w:rsid w:val="00CD0536"/>
    <w:rsid w:val="00CD0D1A"/>
    <w:rsid w:val="00CD29A2"/>
    <w:rsid w:val="00CD45BF"/>
    <w:rsid w:val="00CE379A"/>
    <w:rsid w:val="00CE69DA"/>
    <w:rsid w:val="00CF2D1A"/>
    <w:rsid w:val="00CF3414"/>
    <w:rsid w:val="00D00116"/>
    <w:rsid w:val="00D01616"/>
    <w:rsid w:val="00D075BA"/>
    <w:rsid w:val="00D233B0"/>
    <w:rsid w:val="00D3324B"/>
    <w:rsid w:val="00D33443"/>
    <w:rsid w:val="00D41250"/>
    <w:rsid w:val="00D44EA2"/>
    <w:rsid w:val="00D6079C"/>
    <w:rsid w:val="00D61692"/>
    <w:rsid w:val="00D62EE6"/>
    <w:rsid w:val="00D71797"/>
    <w:rsid w:val="00D71916"/>
    <w:rsid w:val="00D73AAF"/>
    <w:rsid w:val="00D74E03"/>
    <w:rsid w:val="00D770D8"/>
    <w:rsid w:val="00D804DD"/>
    <w:rsid w:val="00D82974"/>
    <w:rsid w:val="00D90467"/>
    <w:rsid w:val="00D94BC6"/>
    <w:rsid w:val="00DA69FE"/>
    <w:rsid w:val="00DA78C2"/>
    <w:rsid w:val="00DB5210"/>
    <w:rsid w:val="00DC1E91"/>
    <w:rsid w:val="00DC277D"/>
    <w:rsid w:val="00DC35F9"/>
    <w:rsid w:val="00DD00C0"/>
    <w:rsid w:val="00DE0F29"/>
    <w:rsid w:val="00DE28A9"/>
    <w:rsid w:val="00DE2E15"/>
    <w:rsid w:val="00DE34BE"/>
    <w:rsid w:val="00DE392C"/>
    <w:rsid w:val="00DE55E5"/>
    <w:rsid w:val="00DE66C0"/>
    <w:rsid w:val="00DF1B42"/>
    <w:rsid w:val="00E018BA"/>
    <w:rsid w:val="00E02636"/>
    <w:rsid w:val="00E041DE"/>
    <w:rsid w:val="00E0441A"/>
    <w:rsid w:val="00E13716"/>
    <w:rsid w:val="00E13971"/>
    <w:rsid w:val="00E16F22"/>
    <w:rsid w:val="00E178CE"/>
    <w:rsid w:val="00E203DA"/>
    <w:rsid w:val="00E221E8"/>
    <w:rsid w:val="00E24451"/>
    <w:rsid w:val="00E24F2C"/>
    <w:rsid w:val="00E2730A"/>
    <w:rsid w:val="00E27F66"/>
    <w:rsid w:val="00E30949"/>
    <w:rsid w:val="00E31114"/>
    <w:rsid w:val="00E32FC5"/>
    <w:rsid w:val="00E33198"/>
    <w:rsid w:val="00E33D90"/>
    <w:rsid w:val="00E50EAC"/>
    <w:rsid w:val="00E5244C"/>
    <w:rsid w:val="00E5493E"/>
    <w:rsid w:val="00E6061C"/>
    <w:rsid w:val="00E621BF"/>
    <w:rsid w:val="00E622FB"/>
    <w:rsid w:val="00E710BD"/>
    <w:rsid w:val="00E77B95"/>
    <w:rsid w:val="00E82187"/>
    <w:rsid w:val="00E847D6"/>
    <w:rsid w:val="00E91952"/>
    <w:rsid w:val="00E91F77"/>
    <w:rsid w:val="00E965B6"/>
    <w:rsid w:val="00E9735B"/>
    <w:rsid w:val="00EA2CD5"/>
    <w:rsid w:val="00EA3983"/>
    <w:rsid w:val="00EB634D"/>
    <w:rsid w:val="00EC4029"/>
    <w:rsid w:val="00ED49D8"/>
    <w:rsid w:val="00ED54DD"/>
    <w:rsid w:val="00ED769E"/>
    <w:rsid w:val="00ED7F89"/>
    <w:rsid w:val="00EE09E1"/>
    <w:rsid w:val="00EF162D"/>
    <w:rsid w:val="00EF1787"/>
    <w:rsid w:val="00EF28E4"/>
    <w:rsid w:val="00EF3CD0"/>
    <w:rsid w:val="00EF4003"/>
    <w:rsid w:val="00EF5E17"/>
    <w:rsid w:val="00EF78C4"/>
    <w:rsid w:val="00F0351E"/>
    <w:rsid w:val="00F12B9E"/>
    <w:rsid w:val="00F15725"/>
    <w:rsid w:val="00F21E97"/>
    <w:rsid w:val="00F25017"/>
    <w:rsid w:val="00F26522"/>
    <w:rsid w:val="00F2714B"/>
    <w:rsid w:val="00F27F71"/>
    <w:rsid w:val="00F323FF"/>
    <w:rsid w:val="00F42AC8"/>
    <w:rsid w:val="00F45D51"/>
    <w:rsid w:val="00F4605F"/>
    <w:rsid w:val="00F463CE"/>
    <w:rsid w:val="00F47EA6"/>
    <w:rsid w:val="00F5419B"/>
    <w:rsid w:val="00F54A21"/>
    <w:rsid w:val="00F55258"/>
    <w:rsid w:val="00F56EEF"/>
    <w:rsid w:val="00F65827"/>
    <w:rsid w:val="00F67FEC"/>
    <w:rsid w:val="00F71F42"/>
    <w:rsid w:val="00F72C7A"/>
    <w:rsid w:val="00F76E8B"/>
    <w:rsid w:val="00F81BA9"/>
    <w:rsid w:val="00F84EE7"/>
    <w:rsid w:val="00F95424"/>
    <w:rsid w:val="00F96A05"/>
    <w:rsid w:val="00FC1E42"/>
    <w:rsid w:val="00FC20F9"/>
    <w:rsid w:val="00FC3FFC"/>
    <w:rsid w:val="00FD1AE8"/>
    <w:rsid w:val="00FD1DD2"/>
    <w:rsid w:val="00FD4843"/>
    <w:rsid w:val="00FE0704"/>
    <w:rsid w:val="00FE252D"/>
    <w:rsid w:val="00FE2C69"/>
    <w:rsid w:val="00FE5299"/>
    <w:rsid w:val="00FE6C8E"/>
    <w:rsid w:val="00FF6BC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Nota"/>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Diagrama1"/>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46"/>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47"/>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48"/>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49"/>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50"/>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52"/>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52"/>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52"/>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52"/>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52"/>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51"/>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6354D3D5-A33C-435C-8FA9-3670B687DDBB}">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30</Pages>
  <Words>23707</Words>
  <Characters>13513</Characters>
  <Application>Microsoft Office Word</Application>
  <DocSecurity>0</DocSecurity>
  <Lines>112</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DOKUMENTŲ SPECIALIOSIOS SĄLYGOS</vt:lpstr>
      <vt:lpstr>VIEŠOJO PIRKIMO DOKUMENTŲ SPECIALIOSIOS SĄLYGOS</vt:lpstr>
    </vt:vector>
  </TitlesOfParts>
  <Company/>
  <LinksUpToDate>false</LinksUpToDate>
  <CharactersWithSpaces>37146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lastModifiedBy>Denis Sosunov</cp:lastModifiedBy>
  <cp:revision>670</cp:revision>
  <dcterms:created xsi:type="dcterms:W3CDTF">2024-09-12T08:47:00Z</dcterms:created>
  <dcterms:modified xsi:type="dcterms:W3CDTF">2024-12-26T18:03:00Z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